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88" w:rsidRDefault="001A328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A3288" w:rsidRDefault="001A3288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1A328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A3288" w:rsidRDefault="001A3288">
            <w:pPr>
              <w:pStyle w:val="ConsPlusNormal"/>
            </w:pPr>
            <w:r>
              <w:t>26 июня 2002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A3288" w:rsidRDefault="001A3288">
            <w:pPr>
              <w:pStyle w:val="ConsPlusNormal"/>
              <w:jc w:val="right"/>
            </w:pPr>
            <w:r>
              <w:t>N 36</w:t>
            </w:r>
          </w:p>
        </w:tc>
      </w:tr>
    </w:tbl>
    <w:p w:rsidR="001A3288" w:rsidRDefault="001A32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3288" w:rsidRDefault="001A3288">
      <w:pPr>
        <w:pStyle w:val="ConsPlusNormal"/>
        <w:jc w:val="center"/>
      </w:pPr>
    </w:p>
    <w:p w:rsidR="001A3288" w:rsidRDefault="001A3288">
      <w:pPr>
        <w:pStyle w:val="ConsPlusTitle"/>
        <w:jc w:val="center"/>
      </w:pPr>
      <w:r>
        <w:t>ЗАКОН</w:t>
      </w:r>
    </w:p>
    <w:p w:rsidR="001A3288" w:rsidRDefault="001A3288">
      <w:pPr>
        <w:pStyle w:val="ConsPlusTitle"/>
        <w:jc w:val="center"/>
      </w:pPr>
      <w:r>
        <w:t>ГОРОДА МОСКВЫ</w:t>
      </w:r>
    </w:p>
    <w:p w:rsidR="001A3288" w:rsidRDefault="001A3288">
      <w:pPr>
        <w:pStyle w:val="ConsPlusTitle"/>
        <w:jc w:val="center"/>
      </w:pPr>
    </w:p>
    <w:p w:rsidR="001A3288" w:rsidRDefault="001A3288">
      <w:pPr>
        <w:pStyle w:val="ConsPlusTitle"/>
        <w:jc w:val="center"/>
      </w:pPr>
      <w:r>
        <w:t>О МОСКОВСКОЙ ГОРОДСКОЙ НАРОДНОЙ ДРУЖИНЕ</w:t>
      </w:r>
    </w:p>
    <w:p w:rsidR="001A3288" w:rsidRDefault="001A3288">
      <w:pPr>
        <w:pStyle w:val="ConsPlusNormal"/>
        <w:jc w:val="center"/>
      </w:pPr>
      <w:r>
        <w:t>Список изменяющих документов</w:t>
      </w:r>
    </w:p>
    <w:p w:rsidR="001A3288" w:rsidRDefault="001A3288">
      <w:pPr>
        <w:pStyle w:val="ConsPlusNormal"/>
        <w:jc w:val="center"/>
      </w:pPr>
      <w:r>
        <w:t xml:space="preserve">(в ред. законов г. Москвы от 17.11.2004 </w:t>
      </w:r>
      <w:hyperlink r:id="rId5" w:history="1">
        <w:r>
          <w:rPr>
            <w:color w:val="0000FF"/>
          </w:rPr>
          <w:t>N 73</w:t>
        </w:r>
      </w:hyperlink>
      <w:r>
        <w:t>,</w:t>
      </w:r>
    </w:p>
    <w:p w:rsidR="001A3288" w:rsidRDefault="001A3288">
      <w:pPr>
        <w:pStyle w:val="ConsPlusNormal"/>
        <w:jc w:val="center"/>
      </w:pPr>
      <w:r>
        <w:t xml:space="preserve">от 30.01.2008 </w:t>
      </w:r>
      <w:hyperlink r:id="rId6" w:history="1">
        <w:r>
          <w:rPr>
            <w:color w:val="0000FF"/>
          </w:rPr>
          <w:t>N 2</w:t>
        </w:r>
      </w:hyperlink>
      <w:r>
        <w:t xml:space="preserve">, от 17.10.2012 </w:t>
      </w:r>
      <w:hyperlink r:id="rId7" w:history="1">
        <w:r>
          <w:rPr>
            <w:color w:val="0000FF"/>
          </w:rPr>
          <w:t>N 49</w:t>
        </w:r>
      </w:hyperlink>
      <w:r>
        <w:t xml:space="preserve">, от 07.10.2015 </w:t>
      </w:r>
      <w:hyperlink r:id="rId8" w:history="1">
        <w:r>
          <w:rPr>
            <w:color w:val="0000FF"/>
          </w:rPr>
          <w:t>N 57</w:t>
        </w:r>
      </w:hyperlink>
      <w:r>
        <w:t>)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  <w:ind w:firstLine="540"/>
        <w:jc w:val="both"/>
      </w:pPr>
      <w:r>
        <w:t>Настоящий Закон устанавливает правовые основы и принципы деятельности Московской городской народной дружины, определяет ее организационную структуру и систему управления, обязанности, права и ответственность народных дружинников, а также гарантии их правовой и социальной защиты.</w:t>
      </w:r>
    </w:p>
    <w:p w:rsidR="001A3288" w:rsidRDefault="001A3288">
      <w:pPr>
        <w:pStyle w:val="ConsPlusNormal"/>
      </w:pPr>
    </w:p>
    <w:p w:rsidR="001A3288" w:rsidRDefault="001A3288">
      <w:pPr>
        <w:pStyle w:val="ConsPlusTitle"/>
        <w:jc w:val="center"/>
      </w:pPr>
      <w:r>
        <w:t>Глава 1. ОБЩИЕ ПОЛОЖЕНИЯ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  <w:ind w:firstLine="540"/>
        <w:jc w:val="both"/>
      </w:pPr>
      <w:r>
        <w:t>Статья 1. Московская городская народная дружина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  <w:ind w:firstLine="540"/>
        <w:jc w:val="both"/>
      </w:pPr>
      <w:r>
        <w:t>1. Московская городская народная дружина - государственно-общественное объединение, которое создается в целях оказания содействия органам государственной власти города Москвы и правоохранительным органам в обеспечении общественного порядка и состоит из граждан Российской Федерации, принятых в ее состав в установленном порядке.</w:t>
      </w:r>
    </w:p>
    <w:p w:rsidR="001A3288" w:rsidRDefault="001A3288">
      <w:pPr>
        <w:pStyle w:val="ConsPlusNormal"/>
        <w:jc w:val="both"/>
      </w:pPr>
      <w:r>
        <w:t xml:space="preserve">(в ред. законов г. Москвы от 17.11.2004 </w:t>
      </w:r>
      <w:hyperlink r:id="rId9" w:history="1">
        <w:r>
          <w:rPr>
            <w:color w:val="0000FF"/>
          </w:rPr>
          <w:t>N 73</w:t>
        </w:r>
      </w:hyperlink>
      <w:r>
        <w:t xml:space="preserve">, от 30.01.2008 </w:t>
      </w:r>
      <w:hyperlink r:id="rId10" w:history="1">
        <w:r>
          <w:rPr>
            <w:color w:val="0000FF"/>
          </w:rPr>
          <w:t>N 2</w:t>
        </w:r>
      </w:hyperlink>
      <w:r>
        <w:t xml:space="preserve">, от 17.10.2012 </w:t>
      </w:r>
      <w:hyperlink r:id="rId11" w:history="1">
        <w:r>
          <w:rPr>
            <w:color w:val="0000FF"/>
          </w:rPr>
          <w:t>N 49</w:t>
        </w:r>
      </w:hyperlink>
      <w:r>
        <w:t xml:space="preserve">, от 07.10.2015 </w:t>
      </w:r>
      <w:hyperlink r:id="rId12" w:history="1">
        <w:r>
          <w:rPr>
            <w:color w:val="0000FF"/>
          </w:rPr>
          <w:t>N 57</w:t>
        </w:r>
      </w:hyperlink>
      <w:r>
        <w:t>)</w:t>
      </w:r>
    </w:p>
    <w:p w:rsidR="001A3288" w:rsidRDefault="001A3288">
      <w:pPr>
        <w:pStyle w:val="ConsPlusNormal"/>
        <w:ind w:firstLine="540"/>
        <w:jc w:val="both"/>
      </w:pPr>
      <w:r>
        <w:t>2. В Московской городской народной дружине не допускается создание и деятельность структур политических партий или движений.</w:t>
      </w:r>
    </w:p>
    <w:p w:rsidR="001A3288" w:rsidRDefault="001A3288">
      <w:pPr>
        <w:pStyle w:val="ConsPlusNormal"/>
        <w:ind w:firstLine="540"/>
        <w:jc w:val="both"/>
      </w:pPr>
      <w:r>
        <w:t>Запрещается деятельность Московской городской народной дружины в интересах отдельных политических партий и движений.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  <w:ind w:firstLine="540"/>
        <w:jc w:val="both"/>
      </w:pPr>
      <w:r>
        <w:t>Статья 2. Правовая основа и принципы деятельности Московской городской народной дружины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  <w:ind w:firstLine="540"/>
        <w:jc w:val="both"/>
      </w:pPr>
      <w:r>
        <w:t xml:space="preserve">1. Правовую основу деятельности Московской городской народной дружины составляют </w:t>
      </w:r>
      <w:hyperlink r:id="rId13" w:history="1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законы и иные нормативные правовые акты Российской Федерации, </w:t>
      </w:r>
      <w:hyperlink r:id="rId14" w:history="1">
        <w:r>
          <w:rPr>
            <w:color w:val="0000FF"/>
          </w:rPr>
          <w:t>Устав</w:t>
        </w:r>
      </w:hyperlink>
      <w:r>
        <w:t xml:space="preserve"> города Москвы, настоящий Закон и другие нормативные правовые акты города Москвы.</w:t>
      </w:r>
    </w:p>
    <w:p w:rsidR="001A3288" w:rsidRDefault="001A3288">
      <w:pPr>
        <w:pStyle w:val="ConsPlusNormal"/>
        <w:ind w:firstLine="540"/>
        <w:jc w:val="both"/>
      </w:pPr>
      <w:r>
        <w:t>2. Деятельность Московской городской народной дружины основывается на принципах законности, гуманизма, добровольности, уважения личности, соблюдения прав и свобод человека и гражданина.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  <w:ind w:firstLine="540"/>
        <w:jc w:val="both"/>
      </w:pPr>
      <w:r>
        <w:t>Статья 3. Основные задачи Московской городской народной дружины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  <w:ind w:firstLine="540"/>
        <w:jc w:val="both"/>
      </w:pPr>
      <w:r>
        <w:t>1. Основными задачами Московской городской народной дружины являются:</w:t>
      </w:r>
    </w:p>
    <w:p w:rsidR="001A3288" w:rsidRDefault="001A3288">
      <w:pPr>
        <w:pStyle w:val="ConsPlusNormal"/>
        <w:ind w:firstLine="540"/>
        <w:jc w:val="both"/>
      </w:pPr>
      <w:r>
        <w:t>а) содействие органам государственной власти города Москвы и правоохранительным органам в их деятельности по обеспечению общественного порядка, предупреждению и пресечению правонарушений, а также по поиску лиц, пропавших без вести;</w:t>
      </w:r>
    </w:p>
    <w:p w:rsidR="001A3288" w:rsidRDefault="001A3288">
      <w:pPr>
        <w:pStyle w:val="ConsPlusNormal"/>
        <w:jc w:val="both"/>
      </w:pPr>
      <w:r>
        <w:t xml:space="preserve">(в ред. законов г. Москвы от 17.11.2004 </w:t>
      </w:r>
      <w:hyperlink r:id="rId15" w:history="1">
        <w:r>
          <w:rPr>
            <w:color w:val="0000FF"/>
          </w:rPr>
          <w:t>N 73</w:t>
        </w:r>
      </w:hyperlink>
      <w:r>
        <w:t xml:space="preserve">, от 07.10.2015 </w:t>
      </w:r>
      <w:hyperlink r:id="rId16" w:history="1">
        <w:r>
          <w:rPr>
            <w:color w:val="0000FF"/>
          </w:rPr>
          <w:t>N 57</w:t>
        </w:r>
      </w:hyperlink>
      <w:r>
        <w:t>)</w:t>
      </w:r>
    </w:p>
    <w:p w:rsidR="001A3288" w:rsidRDefault="001A3288">
      <w:pPr>
        <w:pStyle w:val="ConsPlusNormal"/>
        <w:ind w:firstLine="540"/>
        <w:jc w:val="both"/>
      </w:pPr>
      <w:r>
        <w:t xml:space="preserve">б) участие в мероприятиях по обеспечению безопасности населения и охране общественного порядка при возникновении стихийных бедствий, катастроф, аварий, эпидемий, </w:t>
      </w:r>
      <w:r>
        <w:lastRenderedPageBreak/>
        <w:t>иных чрезвычайных ситуаций и ликвидации их последствий;</w:t>
      </w:r>
    </w:p>
    <w:p w:rsidR="001A3288" w:rsidRDefault="001A3288">
      <w:pPr>
        <w:pStyle w:val="ConsPlusNormal"/>
        <w:ind w:firstLine="540"/>
        <w:jc w:val="both"/>
      </w:pPr>
      <w:r>
        <w:t>в) распространение правовых знаний, разъяснение норм поведения в общественных местах.</w:t>
      </w:r>
    </w:p>
    <w:p w:rsidR="001A3288" w:rsidRDefault="001A3288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г. Москвы от 17.11.2004 N 73)</w:t>
      </w:r>
    </w:p>
    <w:p w:rsidR="001A3288" w:rsidRDefault="001A3288">
      <w:pPr>
        <w:pStyle w:val="ConsPlusNormal"/>
        <w:ind w:firstLine="540"/>
        <w:jc w:val="both"/>
      </w:pPr>
      <w:r>
        <w:t xml:space="preserve">2. Формы и методы деятельности Московской городской народной дружины по выполнению стоящих перед ней задач определяются </w:t>
      </w:r>
      <w:hyperlink r:id="rId18" w:history="1">
        <w:r>
          <w:rPr>
            <w:color w:val="0000FF"/>
          </w:rPr>
          <w:t>Положением</w:t>
        </w:r>
      </w:hyperlink>
      <w:r>
        <w:t xml:space="preserve"> о Московской городской народной дружине (далее - Положение), утверждаемым Правительством Москвы.</w:t>
      </w:r>
    </w:p>
    <w:p w:rsidR="001A3288" w:rsidRDefault="001A3288">
      <w:pPr>
        <w:pStyle w:val="ConsPlusNormal"/>
        <w:ind w:firstLine="540"/>
        <w:jc w:val="both"/>
      </w:pPr>
      <w:r>
        <w:t>3. Московская городская народная дружина решает стоящие перед ней задачи во взаимодействии с администрациями и трудовыми коллективами организаций, органами территориального общественного самоуправления, общественными объединениями и жителями города Москвы.</w:t>
      </w:r>
    </w:p>
    <w:p w:rsidR="001A3288" w:rsidRDefault="001A3288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г. Москвы от 17.11.2004 N 73)</w:t>
      </w:r>
    </w:p>
    <w:p w:rsidR="001A3288" w:rsidRDefault="001A3288">
      <w:pPr>
        <w:pStyle w:val="ConsPlusNormal"/>
      </w:pPr>
    </w:p>
    <w:p w:rsidR="001A3288" w:rsidRDefault="001A3288">
      <w:pPr>
        <w:pStyle w:val="ConsPlusTitle"/>
        <w:jc w:val="center"/>
      </w:pPr>
      <w:r>
        <w:t>Глава 2. ОРГАНИЗАЦИЯ ДЕЯТЕЛЬНОСТИ МОСКОВСКОЙ ГОРОДСКОЙ</w:t>
      </w:r>
    </w:p>
    <w:p w:rsidR="001A3288" w:rsidRDefault="001A3288">
      <w:pPr>
        <w:pStyle w:val="ConsPlusTitle"/>
        <w:jc w:val="center"/>
      </w:pPr>
      <w:r>
        <w:t>НАРОДНОЙ ДРУЖИНЫ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  <w:ind w:firstLine="540"/>
        <w:jc w:val="both"/>
      </w:pPr>
      <w:r>
        <w:t xml:space="preserve">Статья 4. Утратила силу. - </w:t>
      </w:r>
      <w:hyperlink r:id="rId20" w:history="1">
        <w:r>
          <w:rPr>
            <w:color w:val="0000FF"/>
          </w:rPr>
          <w:t>Закон</w:t>
        </w:r>
      </w:hyperlink>
      <w:r>
        <w:t xml:space="preserve"> г. Москвы от 07.10.2015 N 57.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  <w:ind w:firstLine="540"/>
        <w:jc w:val="both"/>
      </w:pPr>
      <w:r>
        <w:t>Статья 5. Структура Московской городской народной дружины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  <w:ind w:firstLine="540"/>
        <w:jc w:val="both"/>
      </w:pPr>
      <w:r>
        <w:t>1. Московская городская народная дружина строится в соответствии с территориальным делением города Москвы и состоит из Московского городского штаба народной дружины и территориальных подразделений.</w:t>
      </w:r>
    </w:p>
    <w:p w:rsidR="001A3288" w:rsidRDefault="001A3288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г. Москвы от 07.10.2015 N 57)</w:t>
      </w:r>
    </w:p>
    <w:p w:rsidR="001A3288" w:rsidRDefault="001A3288">
      <w:pPr>
        <w:pStyle w:val="ConsPlusNormal"/>
        <w:ind w:firstLine="540"/>
        <w:jc w:val="both"/>
      </w:pPr>
      <w:r>
        <w:t>2. Территориальными подразделениями Московской городской народной дружины являются народные дружины районов и поселений города Москвы, которые объединяются в народные дружины административных округов.</w:t>
      </w:r>
    </w:p>
    <w:p w:rsidR="001A3288" w:rsidRDefault="001A3288">
      <w:pPr>
        <w:pStyle w:val="ConsPlusNormal"/>
        <w:jc w:val="both"/>
      </w:pPr>
      <w:r>
        <w:t xml:space="preserve">(в ред. законов г. Москвы от 17.11.2004 </w:t>
      </w:r>
      <w:hyperlink r:id="rId22" w:history="1">
        <w:r>
          <w:rPr>
            <w:color w:val="0000FF"/>
          </w:rPr>
          <w:t>N 73</w:t>
        </w:r>
      </w:hyperlink>
      <w:r>
        <w:t xml:space="preserve">, от 17.10.2012 </w:t>
      </w:r>
      <w:hyperlink r:id="rId23" w:history="1">
        <w:r>
          <w:rPr>
            <w:color w:val="0000FF"/>
          </w:rPr>
          <w:t>N 49</w:t>
        </w:r>
      </w:hyperlink>
      <w:r>
        <w:t>)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  <w:ind w:firstLine="540"/>
        <w:jc w:val="both"/>
      </w:pPr>
      <w:r>
        <w:t>Статья 6. Координация деятельности Московской городской народной дружины</w:t>
      </w:r>
    </w:p>
    <w:p w:rsidR="001A3288" w:rsidRDefault="001A3288">
      <w:pPr>
        <w:pStyle w:val="ConsPlusNormal"/>
        <w:ind w:firstLine="540"/>
        <w:jc w:val="both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г. Москвы от 07.10.2015 N 57)</w:t>
      </w:r>
    </w:p>
    <w:p w:rsidR="001A3288" w:rsidRDefault="001A3288">
      <w:pPr>
        <w:pStyle w:val="ConsPlusNormal"/>
        <w:jc w:val="both"/>
      </w:pPr>
    </w:p>
    <w:p w:rsidR="001A3288" w:rsidRDefault="001A3288">
      <w:pPr>
        <w:pStyle w:val="ConsPlusNormal"/>
        <w:ind w:firstLine="540"/>
        <w:jc w:val="both"/>
      </w:pPr>
      <w:r>
        <w:t>1. Координацию деятельности Московской городской народной дружины осуществляет Московский городской штаб народной дружины, созданный Правительством Москвы.</w:t>
      </w:r>
    </w:p>
    <w:p w:rsidR="001A3288" w:rsidRDefault="001A3288">
      <w:pPr>
        <w:pStyle w:val="ConsPlusNormal"/>
        <w:ind w:firstLine="540"/>
        <w:jc w:val="both"/>
      </w:pPr>
      <w:r>
        <w:t>2. Московский городской штаб народной дружины возглавляет начальник Московского городского штаба народной дружины, который назначается на должность и освобождается от должности распоряжением Мэра Москвы.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  <w:ind w:firstLine="540"/>
        <w:jc w:val="both"/>
      </w:pPr>
      <w:r>
        <w:t xml:space="preserve">Статья 7. Утратила силу. - </w:t>
      </w:r>
      <w:hyperlink r:id="rId25" w:history="1">
        <w:r>
          <w:rPr>
            <w:color w:val="0000FF"/>
          </w:rPr>
          <w:t>Закон</w:t>
        </w:r>
      </w:hyperlink>
      <w:r>
        <w:t xml:space="preserve"> г. Москвы от 07.10.2015 N 57.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  <w:ind w:firstLine="540"/>
        <w:jc w:val="both"/>
      </w:pPr>
      <w:r>
        <w:t>Статья 8. Прием в Московскую городскую народную дружину и исключение из нее</w:t>
      </w:r>
    </w:p>
    <w:p w:rsidR="001A3288" w:rsidRDefault="001A3288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г. Москвы от 07.10.2015 N 57)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  <w:ind w:firstLine="540"/>
        <w:jc w:val="both"/>
      </w:pPr>
      <w:r>
        <w:t>1. В Московскую городскую народную дружину принимаются в индивидуальном порядке граждане Российской Федерации, достигшие 18-летнего возраста, добровольно изъявившие желание участвовать в деятельности народной дружины, способные по своим моральным качествам, физической подготовке и состоянию здоровья выполнять обязанности народного дружинника.</w:t>
      </w:r>
    </w:p>
    <w:p w:rsidR="001A3288" w:rsidRDefault="001A3288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г. Москвы от 30.01.2008 N 2)</w:t>
      </w:r>
    </w:p>
    <w:p w:rsidR="001A3288" w:rsidRDefault="001A3288">
      <w:pPr>
        <w:pStyle w:val="ConsPlusNormal"/>
        <w:ind w:firstLine="540"/>
        <w:jc w:val="both"/>
      </w:pPr>
      <w:r>
        <w:t>2. Гражданин, изъявивший желание быть принятым в Московскую городскую народную дружину, приобретает статус народного дружинника после прохождения испытательного срока продолжительностью до трех месяцев.</w:t>
      </w:r>
    </w:p>
    <w:p w:rsidR="001A3288" w:rsidRDefault="001A3288">
      <w:pPr>
        <w:pStyle w:val="ConsPlusNormal"/>
        <w:ind w:firstLine="540"/>
        <w:jc w:val="both"/>
      </w:pPr>
      <w:r>
        <w:t xml:space="preserve">3. Порядок приема в Московскую городскую народную дружину, отчисления из ее состава и прохождения испытательного срока определяется </w:t>
      </w:r>
      <w:hyperlink r:id="rId28" w:history="1">
        <w:r>
          <w:rPr>
            <w:color w:val="0000FF"/>
          </w:rPr>
          <w:t>Положением</w:t>
        </w:r>
      </w:hyperlink>
      <w:r>
        <w:t>.</w:t>
      </w:r>
    </w:p>
    <w:p w:rsidR="001A3288" w:rsidRDefault="001A3288">
      <w:pPr>
        <w:pStyle w:val="ConsPlusNormal"/>
        <w:ind w:firstLine="540"/>
        <w:jc w:val="both"/>
      </w:pPr>
      <w:bookmarkStart w:id="0" w:name="P67"/>
      <w:bookmarkEnd w:id="0"/>
      <w:r>
        <w:t>4. В Московской городской народной дружине не могут состоять граждане:</w:t>
      </w:r>
    </w:p>
    <w:p w:rsidR="001A3288" w:rsidRDefault="001A3288">
      <w:pPr>
        <w:pStyle w:val="ConsPlusNormal"/>
        <w:ind w:firstLine="540"/>
        <w:jc w:val="both"/>
      </w:pPr>
      <w:r>
        <w:t>а) имеющие неснятую или непогашенную судимость;</w:t>
      </w:r>
    </w:p>
    <w:p w:rsidR="001A3288" w:rsidRDefault="001A3288">
      <w:pPr>
        <w:pStyle w:val="ConsPlusNormal"/>
        <w:ind w:firstLine="540"/>
        <w:jc w:val="both"/>
      </w:pPr>
      <w:r>
        <w:t>б) в отношении которых осуществляется уголовное преследование;</w:t>
      </w:r>
    </w:p>
    <w:p w:rsidR="001A3288" w:rsidRDefault="001A3288">
      <w:pPr>
        <w:pStyle w:val="ConsPlusNormal"/>
        <w:ind w:firstLine="540"/>
        <w:jc w:val="both"/>
      </w:pPr>
      <w:r>
        <w:t>в) ранее осужденные за умышленные преступления;</w:t>
      </w:r>
    </w:p>
    <w:p w:rsidR="001A3288" w:rsidRDefault="001A3288">
      <w:pPr>
        <w:pStyle w:val="ConsPlusNormal"/>
        <w:ind w:firstLine="540"/>
        <w:jc w:val="both"/>
      </w:pPr>
      <w:r>
        <w:t xml:space="preserve">г) включенные в перечень организаций и физических лиц, в отношении которых имеются сведения об их причастности к экстремистской деятельности или терроризму, в соответствии с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7 августа 2001 года N 115-ФЗ "О противодействии легализации (отмыванию) доходов, полученных преступным путем, и финансированию терроризма";</w:t>
      </w:r>
    </w:p>
    <w:p w:rsidR="001A3288" w:rsidRDefault="001A3288">
      <w:pPr>
        <w:pStyle w:val="ConsPlusNormal"/>
        <w:ind w:firstLine="540"/>
        <w:jc w:val="both"/>
      </w:pPr>
      <w:r>
        <w:t>д) в отношении которых вступившим в законную силу решением суда установлено, что в их действиях содержатся признаки экстремистской деятельности;</w:t>
      </w:r>
    </w:p>
    <w:p w:rsidR="001A3288" w:rsidRDefault="001A3288">
      <w:pPr>
        <w:pStyle w:val="ConsPlusNormal"/>
        <w:ind w:firstLine="540"/>
        <w:jc w:val="both"/>
      </w:pPr>
      <w:r>
        <w:t>е) страдающие психическими расстройствами, больные наркоманией или алкоголизмом;</w:t>
      </w:r>
    </w:p>
    <w:p w:rsidR="001A3288" w:rsidRDefault="001A3288">
      <w:pPr>
        <w:pStyle w:val="ConsPlusNormal"/>
        <w:ind w:firstLine="540"/>
        <w:jc w:val="both"/>
      </w:pPr>
      <w:r>
        <w:t>ж) признанные недееспособными или ограниченно дееспособными по решению суда, вступившему в законную силу;</w:t>
      </w:r>
    </w:p>
    <w:p w:rsidR="001A3288" w:rsidRDefault="001A3288">
      <w:pPr>
        <w:pStyle w:val="ConsPlusNormal"/>
        <w:ind w:firstLine="540"/>
        <w:jc w:val="both"/>
      </w:pPr>
      <w:r>
        <w:t>з) подвергнутые неоднократно в течение года, предшествовавшего дню принятия в Московскую городскую народную дружину, в судебном порядке административному наказанию за совершенные административные правонарушения;</w:t>
      </w:r>
    </w:p>
    <w:p w:rsidR="001A3288" w:rsidRDefault="001A3288">
      <w:pPr>
        <w:pStyle w:val="ConsPlusNormal"/>
        <w:ind w:firstLine="540"/>
        <w:jc w:val="both"/>
      </w:pPr>
      <w:r>
        <w:t>и) имеющие гражданство (подданство) иностранного государства.</w:t>
      </w:r>
    </w:p>
    <w:p w:rsidR="001A3288" w:rsidRDefault="001A3288">
      <w:pPr>
        <w:pStyle w:val="ConsPlusNormal"/>
        <w:jc w:val="both"/>
      </w:pPr>
      <w:r>
        <w:t xml:space="preserve">(часть 4 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г. Москвы от 07.10.2015 N 57)</w:t>
      </w:r>
    </w:p>
    <w:p w:rsidR="001A3288" w:rsidRDefault="001A3288">
      <w:pPr>
        <w:pStyle w:val="ConsPlusNormal"/>
        <w:ind w:firstLine="540"/>
        <w:jc w:val="both"/>
      </w:pPr>
      <w:r>
        <w:t>5. Народные дружинники исключаются из Московской городской народной дружины в следующих случаях:</w:t>
      </w:r>
    </w:p>
    <w:p w:rsidR="001A3288" w:rsidRDefault="001A3288">
      <w:pPr>
        <w:pStyle w:val="ConsPlusNormal"/>
        <w:ind w:firstLine="540"/>
        <w:jc w:val="both"/>
      </w:pPr>
      <w:r>
        <w:t>а) на основании личного заявления народного дружинника;</w:t>
      </w:r>
    </w:p>
    <w:p w:rsidR="001A3288" w:rsidRDefault="001A3288">
      <w:pPr>
        <w:pStyle w:val="ConsPlusNormal"/>
        <w:ind w:firstLine="540"/>
        <w:jc w:val="both"/>
      </w:pPr>
      <w:r>
        <w:t xml:space="preserve">б) при наступлении обстоятельств, указанных в </w:t>
      </w:r>
      <w:hyperlink w:anchor="P67" w:history="1">
        <w:r>
          <w:rPr>
            <w:color w:val="0000FF"/>
          </w:rPr>
          <w:t>части 4</w:t>
        </w:r>
      </w:hyperlink>
      <w:r>
        <w:t xml:space="preserve"> настоящей статьи;</w:t>
      </w:r>
    </w:p>
    <w:p w:rsidR="001A3288" w:rsidRDefault="001A3288">
      <w:pPr>
        <w:pStyle w:val="ConsPlusNormal"/>
        <w:ind w:firstLine="540"/>
        <w:jc w:val="both"/>
      </w:pPr>
      <w:r>
        <w:t>в) при совершении народным дружинником, участвующим в охране общественного порядка, противоправных действий либо бездействии, повлекших нарушение прав и свобод граждан, общественных объединений, религиозных и иных организаций;</w:t>
      </w:r>
    </w:p>
    <w:p w:rsidR="001A3288" w:rsidRDefault="001A3288">
      <w:pPr>
        <w:pStyle w:val="ConsPlusNormal"/>
        <w:ind w:firstLine="540"/>
        <w:jc w:val="both"/>
      </w:pPr>
      <w:r>
        <w:t>г) в связи с неоднократным невыполнением народным дружинником требований устава Московской городской народной дружины либо фактическим самоустранением от участия в ее деятельности;</w:t>
      </w:r>
    </w:p>
    <w:p w:rsidR="001A3288" w:rsidRDefault="001A3288">
      <w:pPr>
        <w:pStyle w:val="ConsPlusNormal"/>
        <w:ind w:firstLine="540"/>
        <w:jc w:val="both"/>
      </w:pPr>
      <w:r>
        <w:t>д) в связи с прекращением гражданства Российской Федерации.</w:t>
      </w:r>
    </w:p>
    <w:p w:rsidR="001A3288" w:rsidRDefault="001A3288">
      <w:pPr>
        <w:pStyle w:val="ConsPlusNormal"/>
        <w:jc w:val="both"/>
      </w:pPr>
      <w:r>
        <w:t xml:space="preserve">(часть 5 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г. Москвы от 07.10.2015 N 57)</w:t>
      </w:r>
    </w:p>
    <w:p w:rsidR="001A3288" w:rsidRDefault="001A3288">
      <w:pPr>
        <w:pStyle w:val="ConsPlusNormal"/>
        <w:ind w:firstLine="540"/>
        <w:jc w:val="both"/>
      </w:pPr>
      <w:r>
        <w:t xml:space="preserve">6. Утратила силу. - </w:t>
      </w:r>
      <w:hyperlink r:id="rId32" w:history="1">
        <w:r>
          <w:rPr>
            <w:color w:val="0000FF"/>
          </w:rPr>
          <w:t>Закон</w:t>
        </w:r>
      </w:hyperlink>
      <w:r>
        <w:t xml:space="preserve"> г. Москвы от 07.10.2015 N 57.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  <w:ind w:firstLine="540"/>
        <w:jc w:val="both"/>
      </w:pPr>
      <w:r>
        <w:t>Статья 8.1. Удостоверение народного дружинника и символика Московской городской народной дружины</w:t>
      </w:r>
    </w:p>
    <w:p w:rsidR="001A3288" w:rsidRDefault="001A3288">
      <w:pPr>
        <w:pStyle w:val="ConsPlusNormal"/>
        <w:ind w:firstLine="540"/>
        <w:jc w:val="both"/>
      </w:pPr>
      <w:r>
        <w:t xml:space="preserve">(введена </w:t>
      </w:r>
      <w:hyperlink r:id="rId33" w:history="1">
        <w:r>
          <w:rPr>
            <w:color w:val="0000FF"/>
          </w:rPr>
          <w:t>Законом</w:t>
        </w:r>
      </w:hyperlink>
      <w:r>
        <w:t xml:space="preserve"> г. Москвы от 07.10.2015 N 57)</w:t>
      </w:r>
    </w:p>
    <w:p w:rsidR="001A3288" w:rsidRDefault="001A3288">
      <w:pPr>
        <w:pStyle w:val="ConsPlusNormal"/>
        <w:jc w:val="both"/>
      </w:pPr>
    </w:p>
    <w:p w:rsidR="001A3288" w:rsidRDefault="001A3288">
      <w:pPr>
        <w:pStyle w:val="ConsPlusNormal"/>
        <w:ind w:firstLine="540"/>
        <w:jc w:val="both"/>
      </w:pPr>
      <w:r>
        <w:t>1. Гражданину, принятому в Московскую городскую народную дружину, выдается удостоверение народного дружинника установленного образца (</w:t>
      </w:r>
      <w:hyperlink w:anchor="P221" w:history="1">
        <w:r>
          <w:rPr>
            <w:color w:val="0000FF"/>
          </w:rPr>
          <w:t>приложение 1</w:t>
        </w:r>
      </w:hyperlink>
      <w:r>
        <w:t xml:space="preserve"> к настоящему Закону), подтверждающее его правовой статус.</w:t>
      </w:r>
    </w:p>
    <w:p w:rsidR="001A3288" w:rsidRDefault="001A3288">
      <w:pPr>
        <w:pStyle w:val="ConsPlusNormal"/>
        <w:ind w:firstLine="540"/>
        <w:jc w:val="both"/>
      </w:pPr>
      <w:r>
        <w:t>2. Оформление и выдачу удостоверений народного дружинника, централизованный учет народных дружинников осуществляет Московский городской штаб народной дружины.</w:t>
      </w:r>
    </w:p>
    <w:p w:rsidR="001A3288" w:rsidRDefault="001A3288">
      <w:pPr>
        <w:pStyle w:val="ConsPlusNormal"/>
        <w:ind w:firstLine="540"/>
        <w:jc w:val="both"/>
      </w:pPr>
      <w:r>
        <w:t>3. Бланки удостоверений народного дружинника являются документами строгой отчетности. Удостоверение народного дружинника выдается на текущий календарный год.</w:t>
      </w:r>
    </w:p>
    <w:p w:rsidR="001A3288" w:rsidRDefault="001A3288">
      <w:pPr>
        <w:pStyle w:val="ConsPlusNormal"/>
        <w:ind w:firstLine="540"/>
        <w:jc w:val="both"/>
      </w:pPr>
      <w:r>
        <w:t>4. Удостоверение народного дружинника подлежит изъятию у гражданина в случае его исключения из Московской городской народной дружины.</w:t>
      </w:r>
    </w:p>
    <w:p w:rsidR="001A3288" w:rsidRDefault="001A3288">
      <w:pPr>
        <w:pStyle w:val="ConsPlusNormal"/>
        <w:ind w:firstLine="540"/>
        <w:jc w:val="both"/>
      </w:pPr>
      <w:r>
        <w:t>5. Московская городская народная дружина имеет символику, к которой относятся эмблема Московской городской народной дружины и нарукавная повязка народного дружинника. Образцы и описания эмблемы Московской городской народной дружины и нарукавной повязки народного дружинника утверждаются настоящим Законом (</w:t>
      </w:r>
      <w:hyperlink w:anchor="P249" w:history="1">
        <w:r>
          <w:rPr>
            <w:color w:val="0000FF"/>
          </w:rPr>
          <w:t>приложения 2</w:t>
        </w:r>
      </w:hyperlink>
      <w:r>
        <w:t xml:space="preserve"> и </w:t>
      </w:r>
      <w:hyperlink w:anchor="P270" w:history="1">
        <w:r>
          <w:rPr>
            <w:color w:val="0000FF"/>
          </w:rPr>
          <w:t>3</w:t>
        </w:r>
      </w:hyperlink>
      <w:r>
        <w:t xml:space="preserve"> к настоящему Закону соответственно).</w:t>
      </w:r>
    </w:p>
    <w:p w:rsidR="001A3288" w:rsidRDefault="001A3288">
      <w:pPr>
        <w:pStyle w:val="ConsPlusNormal"/>
        <w:ind w:firstLine="540"/>
        <w:jc w:val="both"/>
      </w:pPr>
      <w:r>
        <w:t>6. Не допускается использование удостоверения народного дружинника или символики Московской городской народной дружины во время, не связанное с участием в охране общественного порядка.</w:t>
      </w:r>
    </w:p>
    <w:p w:rsidR="001A3288" w:rsidRDefault="001A3288">
      <w:pPr>
        <w:pStyle w:val="ConsPlusNormal"/>
      </w:pPr>
    </w:p>
    <w:p w:rsidR="001A3288" w:rsidRDefault="001A3288">
      <w:pPr>
        <w:pStyle w:val="ConsPlusTitle"/>
        <w:jc w:val="center"/>
      </w:pPr>
      <w:r>
        <w:t>Глава 3. ОБЯЗАННОСТИ, ПРАВА И ОТВЕТСТВЕННОСТЬ</w:t>
      </w:r>
    </w:p>
    <w:p w:rsidR="001A3288" w:rsidRDefault="001A3288">
      <w:pPr>
        <w:pStyle w:val="ConsPlusTitle"/>
        <w:jc w:val="center"/>
      </w:pPr>
      <w:r>
        <w:t>НАРОДНЫХ ДРУЖИННИКОВ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  <w:ind w:firstLine="540"/>
        <w:jc w:val="both"/>
      </w:pPr>
      <w:r>
        <w:t>Статья 9. Обязанности народных дружинников</w:t>
      </w:r>
    </w:p>
    <w:p w:rsidR="001A3288" w:rsidRDefault="001A3288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г. Москвы от 07.10.2015 N 57)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  <w:ind w:firstLine="540"/>
        <w:jc w:val="both"/>
      </w:pPr>
      <w:r>
        <w:t>1. Народные дружинники при участии в охране общественного порядка обязаны:</w:t>
      </w:r>
    </w:p>
    <w:p w:rsidR="001A3288" w:rsidRDefault="001A3288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г. Москвы от 07.10.2015 N 57)</w:t>
      </w:r>
    </w:p>
    <w:p w:rsidR="001A3288" w:rsidRDefault="001A3288">
      <w:pPr>
        <w:pStyle w:val="ConsPlusNormal"/>
        <w:ind w:firstLine="540"/>
        <w:jc w:val="both"/>
      </w:pPr>
      <w:r>
        <w:t>а) знать и соблюдать требования законов и иных нормативных правовых актов в сфере охраны общественного порядка, соблюдать права, свободы и законные интересы граждан, общественных объединений, религиозных и иных организаций, не допускать их необоснованного ограничения, проявлять корректность и выдержку при обращении к гражданам, не совершать действий, унижающих честь и достоинство человека и гражданина;</w:t>
      </w:r>
    </w:p>
    <w:p w:rsidR="001A3288" w:rsidRDefault="001A3288">
      <w:pPr>
        <w:pStyle w:val="ConsPlusNormal"/>
        <w:jc w:val="both"/>
      </w:pPr>
      <w:r>
        <w:t xml:space="preserve">(п. "а" 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г. Москвы от 07.10.2015 N 57)</w:t>
      </w:r>
    </w:p>
    <w:p w:rsidR="001A3288" w:rsidRDefault="001A3288">
      <w:pPr>
        <w:pStyle w:val="ConsPlusNormal"/>
        <w:ind w:firstLine="540"/>
        <w:jc w:val="both"/>
      </w:pPr>
      <w:r>
        <w:t>б) оказывать в пределах предоставленных ему полномочий представителям органов государственной власти города Москвы, правоохранительных органов в случае их обращения содействие в выполнении ими функций по охране общественного порядка, предупреждению или пресечению правонарушений, а также выполнять требования уполномоченных сотрудников правоохранительных органов, не противоречащие законодательству Российской Федерации;</w:t>
      </w:r>
    </w:p>
    <w:p w:rsidR="001A3288" w:rsidRDefault="001A3288">
      <w:pPr>
        <w:pStyle w:val="ConsPlusNormal"/>
        <w:jc w:val="both"/>
      </w:pPr>
      <w:r>
        <w:t xml:space="preserve">(в ред. законов г. Москвы от 17.11.2004 </w:t>
      </w:r>
      <w:hyperlink r:id="rId37" w:history="1">
        <w:r>
          <w:rPr>
            <w:color w:val="0000FF"/>
          </w:rPr>
          <w:t>N 73</w:t>
        </w:r>
      </w:hyperlink>
      <w:r>
        <w:t xml:space="preserve">, от 07.10.2015 </w:t>
      </w:r>
      <w:hyperlink r:id="rId38" w:history="1">
        <w:r>
          <w:rPr>
            <w:color w:val="0000FF"/>
          </w:rPr>
          <w:t>N 57</w:t>
        </w:r>
      </w:hyperlink>
      <w:r>
        <w:t>)</w:t>
      </w:r>
    </w:p>
    <w:p w:rsidR="001A3288" w:rsidRDefault="001A3288">
      <w:pPr>
        <w:pStyle w:val="ConsPlusNormal"/>
        <w:ind w:firstLine="540"/>
        <w:jc w:val="both"/>
      </w:pPr>
      <w:r>
        <w:t>в) оказывать первую помощь гражданам при несчастных случаях, травмах, отравлениях и других состояниях и заболеваниях, угрожающих их жизни и здоровью, при наличии соответствующей подготовки и (или) навыков;</w:t>
      </w:r>
    </w:p>
    <w:p w:rsidR="001A3288" w:rsidRDefault="001A3288">
      <w:pPr>
        <w:pStyle w:val="ConsPlusNormal"/>
        <w:jc w:val="both"/>
      </w:pPr>
      <w:r>
        <w:t xml:space="preserve">(п. "в" 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г. Москвы от 07.10.2015 N 57)</w:t>
      </w:r>
    </w:p>
    <w:p w:rsidR="001A3288" w:rsidRDefault="001A3288">
      <w:pPr>
        <w:pStyle w:val="ConsPlusNormal"/>
        <w:ind w:firstLine="540"/>
        <w:jc w:val="both"/>
      </w:pPr>
      <w:r>
        <w:t>г) принимать меры по предотвращению и пресечению правонарушений, охране места происшествия и сообщать о выявленных правонарушениях в правоохранительные органы;</w:t>
      </w:r>
    </w:p>
    <w:p w:rsidR="001A3288" w:rsidRDefault="001A3288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г. Москвы от 07.10.2015 N 57)</w:t>
      </w:r>
    </w:p>
    <w:p w:rsidR="001A3288" w:rsidRDefault="001A3288">
      <w:pPr>
        <w:pStyle w:val="ConsPlusNormal"/>
        <w:ind w:firstLine="540"/>
        <w:jc w:val="both"/>
      </w:pPr>
      <w:r>
        <w:t>д) разъяснять гражданам, в том числе правонарушителям, причины и основания применяемых к ним в целях охраны общественного порядка мер по временному ограничению их прав и свобод и возникающее в связи с этим у граждан право на обжалование этих действий;</w:t>
      </w:r>
    </w:p>
    <w:p w:rsidR="001A3288" w:rsidRDefault="001A3288">
      <w:pPr>
        <w:pStyle w:val="ConsPlusNormal"/>
        <w:ind w:firstLine="540"/>
        <w:jc w:val="both"/>
      </w:pPr>
      <w:r>
        <w:t>е) не разглашать оперативную и иную конфиденциальную информацию о деятельности правоохранительных органов, ставшую ему известной в связи с осуществлением деятельности по охране общественного порядка, а также сведения, относящиеся к частной жизни, личной и семейной тайне граждан, если иное не установлено законодательством;</w:t>
      </w:r>
    </w:p>
    <w:p w:rsidR="001A3288" w:rsidRDefault="001A3288">
      <w:pPr>
        <w:pStyle w:val="ConsPlusNormal"/>
        <w:ind w:firstLine="540"/>
        <w:jc w:val="both"/>
      </w:pPr>
      <w:r>
        <w:t>ж) соблюдать установленные в народной дружине дисциплину и нормы выходов на дежурства, при объявлении сбора народной дружины прибывать к месту сбора в установленном порядке, выполнять распоряжения и указания руководителей народной дружины, а при нахождении на дежурстве - старшего наряда дружинников;</w:t>
      </w:r>
    </w:p>
    <w:p w:rsidR="001A3288" w:rsidRDefault="001A3288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Закона</w:t>
        </w:r>
      </w:hyperlink>
      <w:r>
        <w:t xml:space="preserve"> г. Москвы от 07.10.2015 N 57)</w:t>
      </w:r>
    </w:p>
    <w:p w:rsidR="001A3288" w:rsidRDefault="001A3288">
      <w:pPr>
        <w:pStyle w:val="ConsPlusNormal"/>
        <w:ind w:firstLine="540"/>
        <w:jc w:val="both"/>
      </w:pPr>
      <w:r>
        <w:t>з) иметь при себе удостоверение народного дружинника, нарукавную повязку народного дружинника. При обращении к гражданам или должностным лицам народный дружинник обязан представиться и предъявить удостоверение народного дружинника;</w:t>
      </w:r>
    </w:p>
    <w:p w:rsidR="001A3288" w:rsidRDefault="001A3288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г. Москвы от 07.10.2015 N 57)</w:t>
      </w:r>
    </w:p>
    <w:p w:rsidR="001A3288" w:rsidRDefault="001A3288">
      <w:pPr>
        <w:pStyle w:val="ConsPlusNormal"/>
        <w:ind w:firstLine="540"/>
        <w:jc w:val="both"/>
      </w:pPr>
      <w:r>
        <w:t>и) постоянно совершенствовать свои правовые знания, овладевать навыками оказания доврачебной помощи, изучать формы и методы предупреждения и пресечения правонарушений, повышать уровень своей специальной и физической подготовки;</w:t>
      </w:r>
    </w:p>
    <w:p w:rsidR="001A3288" w:rsidRDefault="001A3288">
      <w:pPr>
        <w:pStyle w:val="ConsPlusNormal"/>
        <w:ind w:firstLine="540"/>
        <w:jc w:val="both"/>
      </w:pPr>
      <w:r>
        <w:t>к) выполнять иные требования, установленные федеральным законодательством.</w:t>
      </w:r>
    </w:p>
    <w:p w:rsidR="001A3288" w:rsidRDefault="001A3288">
      <w:pPr>
        <w:pStyle w:val="ConsPlusNormal"/>
        <w:jc w:val="both"/>
      </w:pPr>
      <w:r>
        <w:t xml:space="preserve">(п. "к" введен </w:t>
      </w:r>
      <w:hyperlink r:id="rId43" w:history="1">
        <w:r>
          <w:rPr>
            <w:color w:val="0000FF"/>
          </w:rPr>
          <w:t>Законом</w:t>
        </w:r>
      </w:hyperlink>
      <w:r>
        <w:t xml:space="preserve"> г. Москвы от 07.10.2015 N 57)</w:t>
      </w:r>
    </w:p>
    <w:p w:rsidR="001A3288" w:rsidRDefault="001A3288">
      <w:pPr>
        <w:pStyle w:val="ConsPlusNormal"/>
        <w:ind w:firstLine="540"/>
        <w:jc w:val="both"/>
      </w:pPr>
      <w:r>
        <w:t xml:space="preserve">2. Утратила силу. - </w:t>
      </w:r>
      <w:hyperlink r:id="rId44" w:history="1">
        <w:r>
          <w:rPr>
            <w:color w:val="0000FF"/>
          </w:rPr>
          <w:t>Закон</w:t>
        </w:r>
      </w:hyperlink>
      <w:r>
        <w:t xml:space="preserve"> г. Москвы от 07.10.2015 N 57.</w:t>
      </w:r>
    </w:p>
    <w:p w:rsidR="001A3288" w:rsidRDefault="001A3288">
      <w:pPr>
        <w:pStyle w:val="ConsPlusNormal"/>
        <w:ind w:firstLine="540"/>
        <w:jc w:val="both"/>
      </w:pPr>
      <w:r>
        <w:t>3. Народные дружинники выполняют возложенные на них обязанности в свободное от основной работы время на безвозмездной основе. Народные дружинники могут привлекаться к участию в охране общественного порядка в их рабочее или учебное время с согласия руководителя организации по месту их работы или учебы.</w:t>
      </w:r>
    </w:p>
    <w:p w:rsidR="001A3288" w:rsidRDefault="001A3288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г. Москвы от 07.10.2015 N 57)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  <w:ind w:firstLine="540"/>
        <w:jc w:val="both"/>
      </w:pPr>
      <w:r>
        <w:t>Статья 10. Права народных дружинников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  <w:ind w:firstLine="540"/>
        <w:jc w:val="both"/>
      </w:pPr>
      <w:r>
        <w:t>1. Народные дружинники при участии в охране общественного порядка имеют право:</w:t>
      </w:r>
    </w:p>
    <w:p w:rsidR="001A3288" w:rsidRDefault="001A3288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г. Москвы от 07.10.2015 N 57)</w:t>
      </w:r>
    </w:p>
    <w:p w:rsidR="001A3288" w:rsidRDefault="001A3288">
      <w:pPr>
        <w:pStyle w:val="ConsPlusNormal"/>
        <w:ind w:firstLine="540"/>
        <w:jc w:val="both"/>
      </w:pPr>
      <w:r>
        <w:t>а) требовать от граждан и должностных лиц соблюдения общественного порядка и прекращения правонарушений;</w:t>
      </w:r>
    </w:p>
    <w:p w:rsidR="001A3288" w:rsidRDefault="001A3288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Закона</w:t>
        </w:r>
      </w:hyperlink>
      <w:r>
        <w:t xml:space="preserve"> г. Москвы от 07.10.2015 N 57)</w:t>
      </w:r>
    </w:p>
    <w:p w:rsidR="001A3288" w:rsidRDefault="001A3288">
      <w:pPr>
        <w:pStyle w:val="ConsPlusNormal"/>
        <w:ind w:firstLine="540"/>
        <w:jc w:val="both"/>
      </w:pPr>
      <w:r>
        <w:t>б) оказывать сотрудникам правоохранительных органов содействие в сфере охраны общественного порядка, в том числе:</w:t>
      </w:r>
    </w:p>
    <w:p w:rsidR="001A3288" w:rsidRDefault="001A3288">
      <w:pPr>
        <w:pStyle w:val="ConsPlusNormal"/>
        <w:ind w:firstLine="540"/>
        <w:jc w:val="both"/>
      </w:pPr>
      <w:r>
        <w:t>в проверке у граждан документов, удостоверяющих их личность, в случаях, когда установление личности необходимо для выяснения обстоятельств совершения правонарушения или причастности к нему;</w:t>
      </w:r>
    </w:p>
    <w:p w:rsidR="001A3288" w:rsidRDefault="001A3288">
      <w:pPr>
        <w:pStyle w:val="ConsPlusNormal"/>
        <w:ind w:firstLine="540"/>
        <w:jc w:val="both"/>
      </w:pPr>
      <w:r>
        <w:t>в доставлении в случаях и порядке, предусмотренных законодательством Российской Федерации, в правоохранительные органы, общественные пункты охраны порядка лиц, совершивших правонарушения;</w:t>
      </w:r>
    </w:p>
    <w:p w:rsidR="001A3288" w:rsidRDefault="001A3288">
      <w:pPr>
        <w:pStyle w:val="ConsPlusNormal"/>
        <w:ind w:firstLine="540"/>
        <w:jc w:val="both"/>
      </w:pPr>
      <w:r>
        <w:t>в изъятии орудий совершения правонарушений или иных предметов, осуществляемом в случаях и порядке, установленных федеральным законодательством;</w:t>
      </w:r>
    </w:p>
    <w:p w:rsidR="001A3288" w:rsidRDefault="001A3288">
      <w:pPr>
        <w:pStyle w:val="ConsPlusNormal"/>
        <w:ind w:firstLine="540"/>
        <w:jc w:val="both"/>
      </w:pPr>
      <w:r>
        <w:t>по обеспечению охраны места происшествия, а также по обеспечению сохранности вещественных доказательств совершения правонарушения с последующей передачей их сотрудникам правоохранительных органов;</w:t>
      </w:r>
    </w:p>
    <w:p w:rsidR="001A3288" w:rsidRDefault="001A3288">
      <w:pPr>
        <w:pStyle w:val="ConsPlusNormal"/>
        <w:jc w:val="both"/>
      </w:pPr>
      <w:r>
        <w:t xml:space="preserve">(п. "б" в ред. </w:t>
      </w:r>
      <w:hyperlink r:id="rId48" w:history="1">
        <w:r>
          <w:rPr>
            <w:color w:val="0000FF"/>
          </w:rPr>
          <w:t>Закона</w:t>
        </w:r>
      </w:hyperlink>
      <w:r>
        <w:t xml:space="preserve"> г. Москвы от 07.10.2015 N 57)</w:t>
      </w:r>
    </w:p>
    <w:p w:rsidR="001A3288" w:rsidRDefault="001A3288">
      <w:pPr>
        <w:pStyle w:val="ConsPlusNormal"/>
        <w:ind w:firstLine="540"/>
        <w:jc w:val="both"/>
      </w:pPr>
      <w:r>
        <w:t>в) применять физическую силу в случаях и порядке, предусмотренных федеральным законодательством;</w:t>
      </w:r>
    </w:p>
    <w:p w:rsidR="001A3288" w:rsidRDefault="001A3288">
      <w:pPr>
        <w:pStyle w:val="ConsPlusNormal"/>
        <w:jc w:val="both"/>
      </w:pPr>
      <w:r>
        <w:t xml:space="preserve">(п. "в" в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г. Москвы от 07.10.2015 N 57)</w:t>
      </w:r>
    </w:p>
    <w:p w:rsidR="001A3288" w:rsidRDefault="001A3288">
      <w:pPr>
        <w:pStyle w:val="ConsPlusNormal"/>
        <w:ind w:firstLine="540"/>
        <w:jc w:val="both"/>
      </w:pPr>
      <w:r>
        <w:t xml:space="preserve">г) утратил силу. - </w:t>
      </w:r>
      <w:hyperlink r:id="rId50" w:history="1">
        <w:r>
          <w:rPr>
            <w:color w:val="0000FF"/>
          </w:rPr>
          <w:t>Закон</w:t>
        </w:r>
      </w:hyperlink>
      <w:r>
        <w:t xml:space="preserve"> г. Москвы от 07.10.2015 N 57;</w:t>
      </w:r>
    </w:p>
    <w:p w:rsidR="001A3288" w:rsidRDefault="001A3288">
      <w:pPr>
        <w:pStyle w:val="ConsPlusNormal"/>
        <w:ind w:firstLine="540"/>
        <w:jc w:val="both"/>
      </w:pPr>
      <w:r>
        <w:t>д) участвовать по решению уполномоченных органов государственной власти (должностных лиц) в оцеплении (блокировании) участков местности, осуществлении пропускного режима при действиях по охране общественного порядка в условиях чрезвычайных ситуаций, ликвидации последствий стихийных бедствий, аварий и катастроф, проведении карантинных мероприятий, проведении массовых мероприятий;</w:t>
      </w:r>
    </w:p>
    <w:p w:rsidR="001A3288" w:rsidRDefault="001A3288">
      <w:pPr>
        <w:pStyle w:val="ConsPlusNormal"/>
        <w:ind w:firstLine="540"/>
        <w:jc w:val="both"/>
      </w:pPr>
      <w:r>
        <w:t xml:space="preserve">е) утратил силу. - </w:t>
      </w:r>
      <w:hyperlink r:id="rId51" w:history="1">
        <w:r>
          <w:rPr>
            <w:color w:val="0000FF"/>
          </w:rPr>
          <w:t>Закон</w:t>
        </w:r>
      </w:hyperlink>
      <w:r>
        <w:t xml:space="preserve"> г. Москвы от 07.10.2015 N 57;</w:t>
      </w:r>
    </w:p>
    <w:p w:rsidR="001A3288" w:rsidRDefault="001A3288">
      <w:pPr>
        <w:pStyle w:val="ConsPlusNormal"/>
        <w:ind w:firstLine="540"/>
        <w:jc w:val="both"/>
      </w:pPr>
      <w:r>
        <w:t>ж) пользоваться безвозмездно в случаях, не терпящих отлагательства, для связи с правоохранительными органами или штабом народной дружины телефонами, принадлежащими организациям независимо от их форм собственности;</w:t>
      </w:r>
    </w:p>
    <w:p w:rsidR="001A3288" w:rsidRDefault="001A3288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Закона</w:t>
        </w:r>
      </w:hyperlink>
      <w:r>
        <w:t xml:space="preserve"> г. Москвы от 07.10.2015 N 57)</w:t>
      </w:r>
    </w:p>
    <w:p w:rsidR="001A3288" w:rsidRDefault="001A3288">
      <w:pPr>
        <w:pStyle w:val="ConsPlusNormal"/>
        <w:ind w:firstLine="540"/>
        <w:jc w:val="both"/>
      </w:pPr>
      <w:r>
        <w:t>з) пользоваться иными правами, предусмотренными федеральным законодательством.</w:t>
      </w:r>
    </w:p>
    <w:p w:rsidR="001A3288" w:rsidRDefault="001A3288">
      <w:pPr>
        <w:pStyle w:val="ConsPlusNormal"/>
        <w:jc w:val="both"/>
      </w:pPr>
      <w:r>
        <w:t xml:space="preserve">(п. "з" введен </w:t>
      </w:r>
      <w:hyperlink r:id="rId53" w:history="1">
        <w:r>
          <w:rPr>
            <w:color w:val="0000FF"/>
          </w:rPr>
          <w:t>Законом</w:t>
        </w:r>
      </w:hyperlink>
      <w:r>
        <w:t xml:space="preserve"> г. Москвы от 07.10.2015 N 57)</w:t>
      </w:r>
    </w:p>
    <w:p w:rsidR="001A3288" w:rsidRDefault="001A3288">
      <w:pPr>
        <w:pStyle w:val="ConsPlusNormal"/>
        <w:ind w:firstLine="540"/>
        <w:jc w:val="both"/>
      </w:pPr>
      <w:r>
        <w:t>2. Народные дружинники Московской городской народной дружины имеют право на бесплатный проезд при предъявлении удостоверения дружинника всеми видами городского общественного транспорта (кроме такси) в пределах города Москвы.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  <w:ind w:firstLine="540"/>
        <w:jc w:val="both"/>
      </w:pPr>
      <w:r>
        <w:t>Статья 11. Ответственность народных дружинников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  <w:ind w:firstLine="540"/>
        <w:jc w:val="both"/>
      </w:pPr>
      <w:r>
        <w:t>1. За противоправные действие или бездействие народные дружинники несут ответственность, установленную законодательством.</w:t>
      </w:r>
    </w:p>
    <w:p w:rsidR="001A3288" w:rsidRDefault="001A3288">
      <w:pPr>
        <w:pStyle w:val="ConsPlusNormal"/>
        <w:ind w:firstLine="540"/>
        <w:jc w:val="both"/>
      </w:pPr>
      <w:r>
        <w:t xml:space="preserve">2. Утратила силу. - </w:t>
      </w:r>
      <w:hyperlink r:id="rId54" w:history="1">
        <w:r>
          <w:rPr>
            <w:color w:val="0000FF"/>
          </w:rPr>
          <w:t>Закон</w:t>
        </w:r>
      </w:hyperlink>
      <w:r>
        <w:t xml:space="preserve"> г. Москвы от 07.10.2015 N 57.</w:t>
      </w:r>
    </w:p>
    <w:p w:rsidR="001A3288" w:rsidRDefault="001A3288">
      <w:pPr>
        <w:pStyle w:val="ConsPlusNormal"/>
        <w:ind w:firstLine="540"/>
        <w:jc w:val="both"/>
      </w:pPr>
      <w:r>
        <w:t>3. Лицо, полагающее, что действия народного дружинника привели к неправомерному ограничению его прав и свобод, вправе обжаловать эти действия в соответствующий орган исполнительной власти, штаб народной дружины или в суд.</w:t>
      </w:r>
    </w:p>
    <w:p w:rsidR="001A3288" w:rsidRDefault="001A3288">
      <w:pPr>
        <w:pStyle w:val="ConsPlusNormal"/>
      </w:pPr>
    </w:p>
    <w:p w:rsidR="001A3288" w:rsidRDefault="001A3288">
      <w:pPr>
        <w:pStyle w:val="ConsPlusTitle"/>
        <w:jc w:val="center"/>
      </w:pPr>
      <w:r>
        <w:t>Глава 4. ГАРАНТИИ ПРАВОВОЙ И СОЦИАЛЬНОЙ ЗАЩИТЫ НАРОДНЫХ</w:t>
      </w:r>
    </w:p>
    <w:p w:rsidR="001A3288" w:rsidRDefault="001A3288">
      <w:pPr>
        <w:pStyle w:val="ConsPlusTitle"/>
        <w:jc w:val="center"/>
      </w:pPr>
      <w:r>
        <w:t>ДРУЖИННИКОВ. МЕРЫ ПООЩРЕНИЯ И ВЗЫСКАНИЯ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  <w:ind w:firstLine="540"/>
        <w:jc w:val="both"/>
      </w:pPr>
      <w:r>
        <w:t>Статья 12. Гарантии правовой защиты народных дружинников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  <w:ind w:firstLine="540"/>
        <w:jc w:val="both"/>
      </w:pPr>
      <w:r>
        <w:t>1. Народный дружинник при исполнении возложенных на него обязанностей находится под защитой государства. Его законные требования о прекращении правонарушений обязательны для исполнения всеми гражданами и должностными лицами.</w:t>
      </w:r>
    </w:p>
    <w:p w:rsidR="001A3288" w:rsidRDefault="001A3288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Закона</w:t>
        </w:r>
      </w:hyperlink>
      <w:r>
        <w:t xml:space="preserve"> г. Москвы от 07.10.2015 N 57)</w:t>
      </w:r>
    </w:p>
    <w:p w:rsidR="001A3288" w:rsidRDefault="001A3288">
      <w:pPr>
        <w:pStyle w:val="ConsPlusNormal"/>
        <w:ind w:firstLine="540"/>
        <w:jc w:val="both"/>
      </w:pPr>
      <w:r>
        <w:t>2. Народный дружинник при исполнении возложенных на него обязанностей руководствуется только законом и не может быть ограничен требованиями уставов и иными решениями политических партий, общественных объединений и движений.</w:t>
      </w:r>
    </w:p>
    <w:p w:rsidR="001A3288" w:rsidRDefault="001A3288">
      <w:pPr>
        <w:pStyle w:val="ConsPlusNormal"/>
        <w:ind w:firstLine="540"/>
        <w:jc w:val="both"/>
      </w:pPr>
      <w:r>
        <w:t>3. Никто не вправе вмешиваться в законные действия народного дружинника, кроме лиц, уполномоченных на это федеральным законодательством и настоящим Законом. Никто не имеет право принуждать народного дружинника исполнять обязанности, которые не возложены на него настоящим Законом.</w:t>
      </w:r>
    </w:p>
    <w:p w:rsidR="001A3288" w:rsidRDefault="001A3288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Закона</w:t>
        </w:r>
      </w:hyperlink>
      <w:r>
        <w:t xml:space="preserve"> г. Москвы от 07.10.2015 N 57)</w:t>
      </w:r>
    </w:p>
    <w:p w:rsidR="001A3288" w:rsidRDefault="001A3288">
      <w:pPr>
        <w:pStyle w:val="ConsPlusNormal"/>
        <w:ind w:firstLine="540"/>
        <w:jc w:val="both"/>
      </w:pPr>
      <w:r>
        <w:t>При получении указаний, противоречащих закону, народный дружинник обязан руководствоваться законом.</w:t>
      </w:r>
    </w:p>
    <w:p w:rsidR="001A3288" w:rsidRDefault="001A3288">
      <w:pPr>
        <w:pStyle w:val="ConsPlusNormal"/>
        <w:ind w:firstLine="540"/>
        <w:jc w:val="both"/>
      </w:pPr>
      <w:r>
        <w:t>4. Воспрепятствование законной деятельности народного дружинника, а равно насилие в отношении дружинника или угроза его применения, посягательство на его жизнь, здоровье, честь и достоинство в связи с исполнением им обязанностей по охране общественного порядка влечет ответственность в соответствии с законодательством Российской Федерации.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  <w:ind w:firstLine="540"/>
        <w:jc w:val="both"/>
      </w:pPr>
      <w:r>
        <w:t>Статья 13. Гарантии социальной защиты народных дружинников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  <w:ind w:firstLine="540"/>
        <w:jc w:val="both"/>
      </w:pPr>
      <w:r>
        <w:t>Гарантии социальной защиты народных дружинников устанавливаются Правительством Москвы.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  <w:ind w:firstLine="540"/>
        <w:jc w:val="both"/>
      </w:pPr>
      <w:r>
        <w:t>Статья 14. Меры поощрения и взыскания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  <w:ind w:firstLine="540"/>
        <w:jc w:val="both"/>
      </w:pPr>
      <w:r>
        <w:t>1. Для поощрения народных дружинников органы государственной власти, органы местного самоуправления, правоохранительные органы, руководители организаций, органы территориального общественного самоуправления в пределах своих полномочий могут применять различные меры морального и материального поощрения.</w:t>
      </w:r>
    </w:p>
    <w:p w:rsidR="001A3288" w:rsidRDefault="001A3288">
      <w:pPr>
        <w:pStyle w:val="ConsPlusNormal"/>
        <w:ind w:firstLine="540"/>
        <w:jc w:val="both"/>
      </w:pPr>
      <w:r>
        <w:t xml:space="preserve">Абзац утратил силу. - </w:t>
      </w:r>
      <w:hyperlink r:id="rId57" w:history="1">
        <w:r>
          <w:rPr>
            <w:color w:val="0000FF"/>
          </w:rPr>
          <w:t>Закон</w:t>
        </w:r>
      </w:hyperlink>
      <w:r>
        <w:t xml:space="preserve"> г. Москвы от 07.10.2015 N 57.</w:t>
      </w:r>
    </w:p>
    <w:p w:rsidR="001A3288" w:rsidRDefault="001A3288">
      <w:pPr>
        <w:pStyle w:val="ConsPlusNormal"/>
        <w:ind w:firstLine="540"/>
        <w:jc w:val="both"/>
      </w:pPr>
      <w:r>
        <w:t>2. За особые заслуги в деле охраны общественного порядка, проявленные при этом мужество и героизм народные дружинники могут быть представлены к награждению государственными наградами Российской Федерации и наградами города Москвы.</w:t>
      </w:r>
    </w:p>
    <w:p w:rsidR="001A3288" w:rsidRDefault="001A3288">
      <w:pPr>
        <w:pStyle w:val="ConsPlusNormal"/>
        <w:ind w:firstLine="540"/>
        <w:jc w:val="both"/>
      </w:pPr>
      <w:r>
        <w:t xml:space="preserve">3. Меры поощрения народных дружинников, применяемые Московским городским штабом народной дружины, а также меры взыскания, основания и порядок их применения устанавливаются </w:t>
      </w:r>
      <w:hyperlink r:id="rId58" w:history="1">
        <w:r>
          <w:rPr>
            <w:color w:val="0000FF"/>
          </w:rPr>
          <w:t>Положением</w:t>
        </w:r>
      </w:hyperlink>
      <w:r>
        <w:t>.</w:t>
      </w:r>
    </w:p>
    <w:p w:rsidR="001A3288" w:rsidRDefault="001A3288">
      <w:pPr>
        <w:pStyle w:val="ConsPlusNormal"/>
      </w:pPr>
    </w:p>
    <w:p w:rsidR="001A3288" w:rsidRDefault="001A3288">
      <w:pPr>
        <w:pStyle w:val="ConsPlusTitle"/>
        <w:jc w:val="center"/>
      </w:pPr>
      <w:r>
        <w:t>Глава 5. ФИНАНСИРОВАНИЕ И МАТЕРИАЛЬНО-ТЕХНИЧЕСКОЕ</w:t>
      </w:r>
    </w:p>
    <w:p w:rsidR="001A3288" w:rsidRDefault="001A3288">
      <w:pPr>
        <w:pStyle w:val="ConsPlusTitle"/>
        <w:jc w:val="center"/>
      </w:pPr>
      <w:r>
        <w:t>ОБЕСПЕЧЕНИЕ НАРОДНЫХ ДРУЖИН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  <w:ind w:firstLine="540"/>
        <w:jc w:val="both"/>
      </w:pPr>
      <w:r>
        <w:t>Статья 15. Финансирование Московской городской народной дружины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  <w:ind w:firstLine="540"/>
        <w:jc w:val="both"/>
      </w:pPr>
      <w:r>
        <w:t>1. Финансирование Московской городской народной дружины осуществляется из бюджета города Москвы, а также за счет средств организаций, общественных объединений и иных поступлений, не противоречащих законодательству.</w:t>
      </w:r>
    </w:p>
    <w:p w:rsidR="001A3288" w:rsidRDefault="001A3288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Закона</w:t>
        </w:r>
      </w:hyperlink>
      <w:r>
        <w:t xml:space="preserve"> г. Москвы от 30.01.2008 N 2)</w:t>
      </w:r>
    </w:p>
    <w:p w:rsidR="001A3288" w:rsidRDefault="001A3288">
      <w:pPr>
        <w:pStyle w:val="ConsPlusNormal"/>
        <w:ind w:firstLine="540"/>
        <w:jc w:val="both"/>
      </w:pPr>
      <w:r>
        <w:t>2. Указанные средства направляются на финансирование расходов по содержанию и ремонту помещений, на приобретение или аренду необходимого автотранспорта, оборудования и индивидуальных средств защиты, организацию правового и специального обучения, обеспечение социальных гарантий народных дружинников, оказание материальной помощи, изготовление или приобретение символики, атрибутики и документации Московской городской народной дружины и другие расходы, необходимые для обеспечения ее деятельности.</w:t>
      </w:r>
    </w:p>
    <w:p w:rsidR="001A3288" w:rsidRDefault="001A3288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Закона</w:t>
        </w:r>
      </w:hyperlink>
      <w:r>
        <w:t xml:space="preserve"> г. Москвы от 07.10.2015 N 57)</w:t>
      </w:r>
    </w:p>
    <w:p w:rsidR="001A3288" w:rsidRDefault="001A3288">
      <w:pPr>
        <w:pStyle w:val="ConsPlusNormal"/>
        <w:ind w:firstLine="540"/>
        <w:jc w:val="both"/>
      </w:pPr>
      <w:r>
        <w:t>Размещение заказов на поставки товаров, выполнение работ, оказание услуг для государственных нужд Московским городским штабом народной дружины производится в соответствии с нормативными правовыми актами Российской Федерации и города Москвы.</w:t>
      </w:r>
    </w:p>
    <w:p w:rsidR="001A3288" w:rsidRDefault="001A3288">
      <w:pPr>
        <w:pStyle w:val="ConsPlusNormal"/>
        <w:jc w:val="both"/>
      </w:pPr>
      <w:r>
        <w:t xml:space="preserve">(абзац введен </w:t>
      </w:r>
      <w:hyperlink r:id="rId61" w:history="1">
        <w:r>
          <w:rPr>
            <w:color w:val="0000FF"/>
          </w:rPr>
          <w:t>Законом</w:t>
        </w:r>
      </w:hyperlink>
      <w:r>
        <w:t xml:space="preserve"> г. Москвы от 30.01.2008 N 2)</w:t>
      </w:r>
    </w:p>
    <w:p w:rsidR="001A3288" w:rsidRDefault="001A3288">
      <w:pPr>
        <w:pStyle w:val="ConsPlusNormal"/>
        <w:ind w:firstLine="540"/>
        <w:jc w:val="both"/>
      </w:pPr>
      <w:r>
        <w:t>3. Выплата денежного содержания работникам аппарата Московского городского штаба народной дружины осуществляется исключительно из средств бюджета города Москвы, выделяемых на содержание Московской городской народной дружины.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  <w:ind w:firstLine="540"/>
        <w:jc w:val="both"/>
      </w:pPr>
      <w:r>
        <w:t>Статья 16. Материально-техническое обеспечение деятельности Московской городской народной дружины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  <w:ind w:firstLine="540"/>
        <w:jc w:val="both"/>
      </w:pPr>
      <w:r>
        <w:t>1. Материально-техническое обеспечение деятельности Московской городской народной дружины осуществляется за счет средств, выделяемых на ее финансирование.</w:t>
      </w:r>
    </w:p>
    <w:p w:rsidR="001A3288" w:rsidRDefault="001A3288">
      <w:pPr>
        <w:pStyle w:val="ConsPlusNormal"/>
        <w:ind w:firstLine="540"/>
        <w:jc w:val="both"/>
      </w:pPr>
      <w:r>
        <w:t>2. Органы государственной власти города Москвы обеспечивают Московский городской штаб народной дружины, народные дружины территориальных единиц города Москвы необходимыми помещениями, оборудованием и средствами связи в порядке, установленном нормативными правовыми актами города Москвы.</w:t>
      </w:r>
    </w:p>
    <w:p w:rsidR="001A3288" w:rsidRDefault="001A3288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Закона</w:t>
        </w:r>
      </w:hyperlink>
      <w:r>
        <w:t xml:space="preserve"> г. Москвы от 17.11.2004 N 73)</w:t>
      </w:r>
    </w:p>
    <w:p w:rsidR="001A3288" w:rsidRDefault="001A3288">
      <w:pPr>
        <w:pStyle w:val="ConsPlusNormal"/>
        <w:ind w:firstLine="540"/>
        <w:jc w:val="both"/>
      </w:pPr>
      <w:r>
        <w:t>3. Здания, строения и помещения, предоставляемые народным дружинам, передаются Московскому городскому штабу народной дружины в оперативное управление или безвозмездное пользование и не подлежат изъятию без предоставления равнозначного помещения.</w:t>
      </w:r>
    </w:p>
    <w:p w:rsidR="001A3288" w:rsidRDefault="001A3288">
      <w:pPr>
        <w:pStyle w:val="ConsPlusNormal"/>
      </w:pPr>
    </w:p>
    <w:p w:rsidR="001A3288" w:rsidRDefault="001A3288">
      <w:pPr>
        <w:pStyle w:val="ConsPlusTitle"/>
        <w:jc w:val="center"/>
      </w:pPr>
      <w:r>
        <w:t>Глава 6. ЗАКЛЮЧИТЕЛЬНЫЕ ПОЛОЖЕНИЯ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  <w:ind w:firstLine="540"/>
        <w:jc w:val="both"/>
      </w:pPr>
      <w:r>
        <w:t xml:space="preserve">Статья 17. Утратила силу. - </w:t>
      </w:r>
      <w:hyperlink r:id="rId63" w:history="1">
        <w:r>
          <w:rPr>
            <w:color w:val="0000FF"/>
          </w:rPr>
          <w:t>Закон</w:t>
        </w:r>
      </w:hyperlink>
      <w:r>
        <w:t xml:space="preserve"> г. Москвы от 07.10.2015 N 57.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  <w:ind w:firstLine="540"/>
        <w:jc w:val="both"/>
      </w:pPr>
      <w:r>
        <w:t>Статья 18. Вступление в силу настоящего Закона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  <w:ind w:firstLine="540"/>
        <w:jc w:val="both"/>
      </w:pPr>
      <w:r>
        <w:t>Настоящий Закон вступает в силу через 10 дней со дня его официального опубликования.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  <w:jc w:val="right"/>
      </w:pPr>
      <w:r>
        <w:t>Мэр Москвы</w:t>
      </w:r>
    </w:p>
    <w:p w:rsidR="001A3288" w:rsidRDefault="001A3288">
      <w:pPr>
        <w:pStyle w:val="ConsPlusNormal"/>
        <w:jc w:val="right"/>
      </w:pPr>
      <w:r>
        <w:t>Ю.М. Лужков</w:t>
      </w:r>
    </w:p>
    <w:p w:rsidR="001A3288" w:rsidRDefault="001A3288">
      <w:pPr>
        <w:pStyle w:val="ConsPlusNormal"/>
      </w:pPr>
      <w:r>
        <w:t>Москва, Московская городская Дума</w:t>
      </w:r>
    </w:p>
    <w:p w:rsidR="001A3288" w:rsidRDefault="001A3288">
      <w:pPr>
        <w:pStyle w:val="ConsPlusNormal"/>
      </w:pPr>
      <w:r>
        <w:t>26 июня 2002 года</w:t>
      </w:r>
    </w:p>
    <w:p w:rsidR="001A3288" w:rsidRDefault="001A3288">
      <w:pPr>
        <w:pStyle w:val="ConsPlusNormal"/>
      </w:pPr>
      <w:r>
        <w:t>N 36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</w:pPr>
    </w:p>
    <w:p w:rsidR="001A3288" w:rsidRDefault="001A3288">
      <w:pPr>
        <w:pStyle w:val="ConsPlusNormal"/>
      </w:pPr>
    </w:p>
    <w:p w:rsidR="001A3288" w:rsidRDefault="001A3288">
      <w:pPr>
        <w:pStyle w:val="ConsPlusNormal"/>
      </w:pPr>
    </w:p>
    <w:p w:rsidR="001A3288" w:rsidRDefault="001A3288">
      <w:pPr>
        <w:pStyle w:val="ConsPlusNormal"/>
      </w:pPr>
    </w:p>
    <w:p w:rsidR="001A3288" w:rsidRDefault="001A3288">
      <w:pPr>
        <w:pStyle w:val="ConsPlusNormal"/>
        <w:jc w:val="right"/>
      </w:pPr>
      <w:r>
        <w:t>Приложение 1</w:t>
      </w:r>
    </w:p>
    <w:p w:rsidR="001A3288" w:rsidRDefault="001A3288">
      <w:pPr>
        <w:pStyle w:val="ConsPlusNormal"/>
        <w:jc w:val="right"/>
      </w:pPr>
      <w:r>
        <w:t>к Закону города Москвы</w:t>
      </w:r>
    </w:p>
    <w:p w:rsidR="001A3288" w:rsidRDefault="001A3288">
      <w:pPr>
        <w:pStyle w:val="ConsPlusNormal"/>
        <w:jc w:val="right"/>
      </w:pPr>
      <w:r>
        <w:t>от 26 июня 2002 г. N 36</w:t>
      </w:r>
    </w:p>
    <w:p w:rsidR="001A3288" w:rsidRDefault="001A3288">
      <w:pPr>
        <w:pStyle w:val="ConsPlusNormal"/>
        <w:jc w:val="both"/>
      </w:pPr>
    </w:p>
    <w:p w:rsidR="001A3288" w:rsidRDefault="001A3288">
      <w:pPr>
        <w:pStyle w:val="ConsPlusTitle"/>
        <w:jc w:val="center"/>
      </w:pPr>
      <w:bookmarkStart w:id="1" w:name="P221"/>
      <w:bookmarkEnd w:id="1"/>
      <w:r>
        <w:t>ОБРАЗЕЦ</w:t>
      </w:r>
    </w:p>
    <w:p w:rsidR="001A3288" w:rsidRDefault="001A3288">
      <w:pPr>
        <w:pStyle w:val="ConsPlusTitle"/>
        <w:jc w:val="center"/>
      </w:pPr>
      <w:r>
        <w:t>И ОПИСАНИЕ УДОСТОВЕРЕНИЯ НАРОДНОГО ДРУЖИННИКА</w:t>
      </w:r>
    </w:p>
    <w:p w:rsidR="001A3288" w:rsidRDefault="001A3288">
      <w:pPr>
        <w:pStyle w:val="ConsPlusNormal"/>
        <w:jc w:val="center"/>
      </w:pPr>
      <w:r>
        <w:t>Список изменяющих документов</w:t>
      </w:r>
    </w:p>
    <w:p w:rsidR="001A3288" w:rsidRDefault="001A3288">
      <w:pPr>
        <w:pStyle w:val="ConsPlusNormal"/>
        <w:jc w:val="center"/>
      </w:pPr>
      <w:r>
        <w:t xml:space="preserve">(введен </w:t>
      </w:r>
      <w:hyperlink r:id="rId64" w:history="1">
        <w:r>
          <w:rPr>
            <w:color w:val="0000FF"/>
          </w:rPr>
          <w:t>Законом</w:t>
        </w:r>
      </w:hyperlink>
      <w:r>
        <w:t xml:space="preserve"> г. Москвы от 07.10.2015 N 57)</w:t>
      </w:r>
    </w:p>
    <w:p w:rsidR="001A3288" w:rsidRDefault="001A3288">
      <w:pPr>
        <w:pStyle w:val="ConsPlusNormal"/>
        <w:jc w:val="both"/>
      </w:pPr>
    </w:p>
    <w:p w:rsidR="001A3288" w:rsidRDefault="001A3288">
      <w:pPr>
        <w:pStyle w:val="ConsPlusNormal"/>
        <w:jc w:val="center"/>
      </w:pPr>
      <w:r>
        <w:t>1. Образец удостоверения народного дружинника</w:t>
      </w:r>
    </w:p>
    <w:p w:rsidR="001A3288" w:rsidRDefault="001A3288">
      <w:pPr>
        <w:pStyle w:val="ConsPlusNormal"/>
        <w:jc w:val="both"/>
      </w:pPr>
    </w:p>
    <w:p w:rsidR="001A3288" w:rsidRDefault="001A3288">
      <w:pPr>
        <w:pStyle w:val="ConsPlusNormal"/>
        <w:jc w:val="center"/>
      </w:pPr>
      <w:r>
        <w:rPr>
          <w:noProof/>
        </w:rPr>
        <w:drawing>
          <wp:inline distT="0" distB="0" distL="0" distR="0">
            <wp:extent cx="5588000" cy="6282055"/>
            <wp:effectExtent l="19050" t="0" r="0" b="0"/>
            <wp:docPr id="1" name="Рисунок 1" descr="base_19_165698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9_165698_3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628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288" w:rsidRDefault="001A3288">
      <w:pPr>
        <w:pStyle w:val="ConsPlusNormal"/>
        <w:jc w:val="both"/>
      </w:pPr>
    </w:p>
    <w:p w:rsidR="001A3288" w:rsidRDefault="001A3288">
      <w:pPr>
        <w:pStyle w:val="ConsPlusNormal"/>
        <w:jc w:val="center"/>
      </w:pPr>
      <w:r>
        <w:t>2. Описание удостоверения народного дружинника</w:t>
      </w:r>
    </w:p>
    <w:p w:rsidR="001A3288" w:rsidRDefault="001A3288">
      <w:pPr>
        <w:pStyle w:val="ConsPlusNormal"/>
        <w:jc w:val="both"/>
      </w:pPr>
    </w:p>
    <w:p w:rsidR="001A3288" w:rsidRDefault="001A3288">
      <w:pPr>
        <w:pStyle w:val="ConsPlusNormal"/>
        <w:ind w:firstLine="540"/>
        <w:jc w:val="both"/>
      </w:pPr>
      <w:r>
        <w:t>1. Удостоверение народного дружинника представляет собой двусторонний бланк из плотной бумаги, помещенный в специальный ламинационный пакет.</w:t>
      </w:r>
    </w:p>
    <w:p w:rsidR="001A3288" w:rsidRDefault="001A3288">
      <w:pPr>
        <w:pStyle w:val="ConsPlusNormal"/>
        <w:ind w:firstLine="540"/>
        <w:jc w:val="both"/>
      </w:pPr>
      <w:r>
        <w:t>2. Бланк удостоверения в разложенном состоянии имеет размер 90 x 120 мм. В процессе оформления бланк складывается пополам по длинной стороне и приобретает размер 90 x 60 мм.</w:t>
      </w:r>
    </w:p>
    <w:p w:rsidR="001A3288" w:rsidRDefault="001A3288">
      <w:pPr>
        <w:pStyle w:val="ConsPlusNormal"/>
        <w:ind w:firstLine="540"/>
        <w:jc w:val="both"/>
      </w:pPr>
      <w:r>
        <w:t>3. На лицевой стороне бланка размещаются на одной строке год действия удостоверения и эмблема Московской городской народной дружины, ниже - надпись в две строки "Московская городская народная дружина". Текст и эмблема выполняются тиснением золотом на градиентной растровой заливке. Цвет лицевой стороны бланка меняется каждый календарный год.</w:t>
      </w:r>
    </w:p>
    <w:p w:rsidR="001A3288" w:rsidRDefault="001A3288">
      <w:pPr>
        <w:pStyle w:val="ConsPlusNormal"/>
        <w:ind w:firstLine="540"/>
        <w:jc w:val="both"/>
      </w:pPr>
      <w:r>
        <w:t>4. На оборотной стороне бланка размещаются надпись "МОСКОВСКАЯ ГОРОДСКАЯ НАРОДНАЯ ДРУЖИНА", ниже - надпись "УДОСТОВЕРЕНИЕ N", выполненные способом высокой печати, номер удостоверения, начиная с 000001.</w:t>
      </w:r>
    </w:p>
    <w:p w:rsidR="001A3288" w:rsidRDefault="001A3288">
      <w:pPr>
        <w:pStyle w:val="ConsPlusNormal"/>
        <w:ind w:firstLine="540"/>
        <w:jc w:val="both"/>
      </w:pPr>
      <w:r>
        <w:t>5. Далее в левой части бланка наклеивается цветная фотография без светлого угла размером 30 x 40 мм. Ниже в три строки размещается надпись "Начальник Московского городского штаба народной дружины".</w:t>
      </w:r>
    </w:p>
    <w:p w:rsidR="001A3288" w:rsidRDefault="001A3288">
      <w:pPr>
        <w:pStyle w:val="ConsPlusNormal"/>
        <w:ind w:firstLine="540"/>
        <w:jc w:val="both"/>
      </w:pPr>
      <w:r>
        <w:t>6. В правой части бланка расположены три строки для впечатывания фамилии, имени и отчества владельца удостоверения, ниже - надпись "является народным дружинником", ниже - одна строка для впечатывания названия подразделения народной дружины. Далее помещается надпись "Действительно до" и указывается срок действия удостоверения.</w:t>
      </w:r>
    </w:p>
    <w:p w:rsidR="001A3288" w:rsidRDefault="001A3288">
      <w:pPr>
        <w:pStyle w:val="ConsPlusNormal"/>
        <w:ind w:firstLine="540"/>
        <w:jc w:val="both"/>
      </w:pPr>
      <w:r>
        <w:t>7. На бланке используются графическая защита, выполненная нерегулярными сетками с толщиной линий 50-60 мкм, и фоновый элемент - розетка в виде эмблемы Московской городской народной дружины.</w:t>
      </w:r>
    </w:p>
    <w:p w:rsidR="001A3288" w:rsidRDefault="001A3288">
      <w:pPr>
        <w:pStyle w:val="ConsPlusNormal"/>
        <w:ind w:firstLine="540"/>
        <w:jc w:val="both"/>
      </w:pPr>
      <w:r>
        <w:t>8. Бланк имеет линию сгиба, выполненную микроперфорацией. После оформления сложенный пополам бланк ламинируется в ламинационный пакет размером 90 x 60 мм.</w:t>
      </w:r>
    </w:p>
    <w:p w:rsidR="001A3288" w:rsidRDefault="001A3288">
      <w:pPr>
        <w:pStyle w:val="ConsPlusNormal"/>
        <w:jc w:val="both"/>
      </w:pPr>
    </w:p>
    <w:p w:rsidR="001A3288" w:rsidRDefault="001A3288">
      <w:pPr>
        <w:pStyle w:val="ConsPlusNormal"/>
        <w:jc w:val="both"/>
      </w:pPr>
    </w:p>
    <w:p w:rsidR="001A3288" w:rsidRDefault="001A3288">
      <w:pPr>
        <w:pStyle w:val="ConsPlusNormal"/>
        <w:jc w:val="both"/>
      </w:pPr>
    </w:p>
    <w:p w:rsidR="001A3288" w:rsidRDefault="001A3288">
      <w:pPr>
        <w:pStyle w:val="ConsPlusNormal"/>
        <w:jc w:val="both"/>
      </w:pPr>
    </w:p>
    <w:p w:rsidR="001A3288" w:rsidRDefault="001A3288">
      <w:pPr>
        <w:pStyle w:val="ConsPlusNormal"/>
        <w:jc w:val="both"/>
      </w:pPr>
    </w:p>
    <w:p w:rsidR="001A3288" w:rsidRDefault="001A3288">
      <w:pPr>
        <w:pStyle w:val="ConsPlusNormal"/>
        <w:jc w:val="right"/>
      </w:pPr>
      <w:r>
        <w:t>Приложение 2</w:t>
      </w:r>
    </w:p>
    <w:p w:rsidR="001A3288" w:rsidRDefault="001A3288">
      <w:pPr>
        <w:pStyle w:val="ConsPlusNormal"/>
        <w:jc w:val="right"/>
      </w:pPr>
      <w:r>
        <w:t>к Закону города Москвы</w:t>
      </w:r>
    </w:p>
    <w:p w:rsidR="001A3288" w:rsidRDefault="001A3288">
      <w:pPr>
        <w:pStyle w:val="ConsPlusNormal"/>
        <w:jc w:val="right"/>
      </w:pPr>
      <w:r>
        <w:t>от 26 июня 2002 г. N 36</w:t>
      </w:r>
    </w:p>
    <w:p w:rsidR="001A3288" w:rsidRDefault="001A3288">
      <w:pPr>
        <w:pStyle w:val="ConsPlusNormal"/>
        <w:jc w:val="both"/>
      </w:pPr>
    </w:p>
    <w:p w:rsidR="001A3288" w:rsidRDefault="001A3288">
      <w:pPr>
        <w:pStyle w:val="ConsPlusTitle"/>
        <w:jc w:val="center"/>
      </w:pPr>
      <w:bookmarkStart w:id="2" w:name="P249"/>
      <w:bookmarkEnd w:id="2"/>
      <w:r>
        <w:t>ОБРАЗЕЦ</w:t>
      </w:r>
    </w:p>
    <w:p w:rsidR="001A3288" w:rsidRDefault="001A3288">
      <w:pPr>
        <w:pStyle w:val="ConsPlusTitle"/>
        <w:jc w:val="center"/>
      </w:pPr>
      <w:r>
        <w:t>И ОПИСАНИЕ ЭМБЛЕМЫ МОСКОВСКОЙ ГОРОДСКОЙ НАРОДНОЙ ДРУЖИНЫ</w:t>
      </w:r>
    </w:p>
    <w:p w:rsidR="001A3288" w:rsidRDefault="001A3288">
      <w:pPr>
        <w:pStyle w:val="ConsPlusNormal"/>
        <w:jc w:val="center"/>
      </w:pPr>
      <w:r>
        <w:t>Список изменяющих документов</w:t>
      </w:r>
    </w:p>
    <w:p w:rsidR="001A3288" w:rsidRDefault="001A3288">
      <w:pPr>
        <w:pStyle w:val="ConsPlusNormal"/>
        <w:jc w:val="center"/>
      </w:pPr>
      <w:r>
        <w:t xml:space="preserve">(введен </w:t>
      </w:r>
      <w:hyperlink r:id="rId66" w:history="1">
        <w:r>
          <w:rPr>
            <w:color w:val="0000FF"/>
          </w:rPr>
          <w:t>Законом</w:t>
        </w:r>
      </w:hyperlink>
      <w:r>
        <w:t xml:space="preserve"> г. Москвы от 07.10.2015 N 57)</w:t>
      </w:r>
    </w:p>
    <w:p w:rsidR="001A3288" w:rsidRDefault="001A3288">
      <w:pPr>
        <w:pStyle w:val="ConsPlusNormal"/>
        <w:jc w:val="both"/>
      </w:pPr>
    </w:p>
    <w:p w:rsidR="001A3288" w:rsidRDefault="001A3288">
      <w:pPr>
        <w:pStyle w:val="ConsPlusNormal"/>
        <w:jc w:val="center"/>
      </w:pPr>
      <w:r>
        <w:t>1. Образец эмблемы Московской городской народной дружины</w:t>
      </w:r>
    </w:p>
    <w:p w:rsidR="001A3288" w:rsidRDefault="001A3288">
      <w:pPr>
        <w:pStyle w:val="ConsPlusNormal"/>
        <w:jc w:val="both"/>
      </w:pPr>
    </w:p>
    <w:p w:rsidR="001A3288" w:rsidRDefault="001A3288">
      <w:pPr>
        <w:pStyle w:val="ConsPlusNormal"/>
        <w:jc w:val="center"/>
      </w:pPr>
      <w:r>
        <w:rPr>
          <w:noProof/>
        </w:rPr>
        <w:drawing>
          <wp:inline distT="0" distB="0" distL="0" distR="0">
            <wp:extent cx="5545455" cy="3462655"/>
            <wp:effectExtent l="19050" t="0" r="0" b="0"/>
            <wp:docPr id="2" name="Рисунок 2" descr="base_19_165698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9_165698_4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455" cy="346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288" w:rsidRDefault="001A3288">
      <w:pPr>
        <w:pStyle w:val="ConsPlusNormal"/>
        <w:jc w:val="both"/>
      </w:pPr>
    </w:p>
    <w:p w:rsidR="001A3288" w:rsidRDefault="001A3288">
      <w:pPr>
        <w:pStyle w:val="ConsPlusNormal"/>
        <w:jc w:val="center"/>
      </w:pPr>
      <w:r>
        <w:t>2. Описание эмблемы Московской городской народной дружины</w:t>
      </w:r>
    </w:p>
    <w:p w:rsidR="001A3288" w:rsidRDefault="001A3288">
      <w:pPr>
        <w:pStyle w:val="ConsPlusNormal"/>
        <w:jc w:val="both"/>
      </w:pPr>
    </w:p>
    <w:p w:rsidR="001A3288" w:rsidRDefault="001A3288">
      <w:pPr>
        <w:pStyle w:val="ConsPlusNormal"/>
        <w:ind w:firstLine="540"/>
        <w:jc w:val="both"/>
      </w:pPr>
      <w:r>
        <w:t>Эмблема Московской городской народной дружины представляет собой изображение щита синего цвета с красно-желтым кантом. В центре щита помещен герб города Москвы, вокруг герба города Москвы изображен венок желтого цвета: слева - из лавровых веток, справа - из дубовых. Снизу венок перевязан желтой лентой. На ленте - красная надпись в две строки "НАРОДНАЯ ДРУЖИНА". Сверху венка изображены желтая пятиконечная звезда и желтая лента с красной надписью "МОСКВА".</w:t>
      </w:r>
    </w:p>
    <w:p w:rsidR="001A3288" w:rsidRDefault="001A3288">
      <w:pPr>
        <w:pStyle w:val="ConsPlusNormal"/>
        <w:jc w:val="both"/>
      </w:pPr>
    </w:p>
    <w:p w:rsidR="001A3288" w:rsidRDefault="001A3288">
      <w:pPr>
        <w:pStyle w:val="ConsPlusNormal"/>
        <w:jc w:val="both"/>
      </w:pPr>
    </w:p>
    <w:p w:rsidR="001A3288" w:rsidRDefault="001A3288">
      <w:pPr>
        <w:pStyle w:val="ConsPlusNormal"/>
        <w:jc w:val="both"/>
      </w:pPr>
    </w:p>
    <w:p w:rsidR="001A3288" w:rsidRDefault="001A3288">
      <w:pPr>
        <w:pStyle w:val="ConsPlusNormal"/>
        <w:jc w:val="both"/>
      </w:pPr>
    </w:p>
    <w:p w:rsidR="001A3288" w:rsidRDefault="001A3288">
      <w:pPr>
        <w:pStyle w:val="ConsPlusNormal"/>
        <w:jc w:val="both"/>
      </w:pPr>
    </w:p>
    <w:p w:rsidR="001A3288" w:rsidRDefault="001A3288">
      <w:pPr>
        <w:pStyle w:val="ConsPlusNormal"/>
        <w:jc w:val="right"/>
      </w:pPr>
      <w:r>
        <w:t>Приложение 3</w:t>
      </w:r>
    </w:p>
    <w:p w:rsidR="001A3288" w:rsidRDefault="001A3288">
      <w:pPr>
        <w:pStyle w:val="ConsPlusNormal"/>
        <w:jc w:val="right"/>
      </w:pPr>
      <w:r>
        <w:t>к Закону города Москвы</w:t>
      </w:r>
    </w:p>
    <w:p w:rsidR="001A3288" w:rsidRDefault="001A3288">
      <w:pPr>
        <w:pStyle w:val="ConsPlusNormal"/>
        <w:jc w:val="right"/>
      </w:pPr>
      <w:r>
        <w:t>от 26 июня 2002 г. N 36</w:t>
      </w:r>
    </w:p>
    <w:p w:rsidR="001A3288" w:rsidRDefault="001A3288">
      <w:pPr>
        <w:pStyle w:val="ConsPlusNormal"/>
        <w:jc w:val="both"/>
      </w:pPr>
    </w:p>
    <w:p w:rsidR="001A3288" w:rsidRDefault="001A3288">
      <w:pPr>
        <w:pStyle w:val="ConsPlusTitle"/>
        <w:jc w:val="center"/>
      </w:pPr>
      <w:bookmarkStart w:id="3" w:name="P270"/>
      <w:bookmarkEnd w:id="3"/>
      <w:r>
        <w:t>ОБРАЗЕЦ</w:t>
      </w:r>
    </w:p>
    <w:p w:rsidR="001A3288" w:rsidRDefault="001A3288">
      <w:pPr>
        <w:pStyle w:val="ConsPlusTitle"/>
        <w:jc w:val="center"/>
      </w:pPr>
      <w:r>
        <w:t>И ОПИСАНИЕ НАРУКАВНОЙ ПОВЯЗКИ НАРОДНОГО ДРУЖИННИКА</w:t>
      </w:r>
    </w:p>
    <w:p w:rsidR="001A3288" w:rsidRDefault="001A3288">
      <w:pPr>
        <w:pStyle w:val="ConsPlusNormal"/>
        <w:jc w:val="center"/>
      </w:pPr>
      <w:r>
        <w:t>Список изменяющих документов</w:t>
      </w:r>
    </w:p>
    <w:p w:rsidR="001A3288" w:rsidRDefault="001A3288">
      <w:pPr>
        <w:pStyle w:val="ConsPlusNormal"/>
        <w:jc w:val="center"/>
      </w:pPr>
      <w:r>
        <w:t xml:space="preserve">(введен </w:t>
      </w:r>
      <w:hyperlink r:id="rId68" w:history="1">
        <w:r>
          <w:rPr>
            <w:color w:val="0000FF"/>
          </w:rPr>
          <w:t>Законом</w:t>
        </w:r>
      </w:hyperlink>
      <w:r>
        <w:t xml:space="preserve"> г. Москвы от 07.10.2015 N 57)</w:t>
      </w:r>
    </w:p>
    <w:p w:rsidR="001A3288" w:rsidRDefault="001A3288">
      <w:pPr>
        <w:pStyle w:val="ConsPlusNormal"/>
        <w:jc w:val="both"/>
      </w:pPr>
    </w:p>
    <w:p w:rsidR="001A3288" w:rsidRDefault="001A3288">
      <w:pPr>
        <w:pStyle w:val="ConsPlusNormal"/>
        <w:jc w:val="center"/>
      </w:pPr>
      <w:r>
        <w:t>1. Образец нарукавной повязки народного дружинника</w:t>
      </w:r>
    </w:p>
    <w:p w:rsidR="001A3288" w:rsidRDefault="001A3288">
      <w:pPr>
        <w:pStyle w:val="ConsPlusNormal"/>
        <w:jc w:val="both"/>
      </w:pPr>
    </w:p>
    <w:p w:rsidR="001A3288" w:rsidRDefault="001A3288">
      <w:pPr>
        <w:pStyle w:val="ConsPlusNormal"/>
        <w:jc w:val="center"/>
      </w:pPr>
      <w:r>
        <w:rPr>
          <w:noProof/>
        </w:rPr>
        <w:drawing>
          <wp:inline distT="0" distB="0" distL="0" distR="0">
            <wp:extent cx="5528945" cy="2328545"/>
            <wp:effectExtent l="19050" t="0" r="0" b="0"/>
            <wp:docPr id="3" name="Рисунок 3" descr="base_19_165698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9_165698_5"/>
                    <pic:cNvPicPr preferRelativeResize="0">
                      <a:picLocks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232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288" w:rsidRDefault="001A3288">
      <w:pPr>
        <w:pStyle w:val="ConsPlusNormal"/>
        <w:jc w:val="both"/>
      </w:pPr>
    </w:p>
    <w:p w:rsidR="001A3288" w:rsidRDefault="001A3288">
      <w:pPr>
        <w:pStyle w:val="ConsPlusNormal"/>
        <w:jc w:val="center"/>
      </w:pPr>
      <w:r>
        <w:t>2. Описание нарукавной повязки народного дружинника</w:t>
      </w:r>
    </w:p>
    <w:p w:rsidR="001A3288" w:rsidRDefault="001A3288">
      <w:pPr>
        <w:pStyle w:val="ConsPlusNormal"/>
        <w:jc w:val="both"/>
      </w:pPr>
    </w:p>
    <w:p w:rsidR="001A3288" w:rsidRDefault="001A3288">
      <w:pPr>
        <w:pStyle w:val="ConsPlusNormal"/>
        <w:ind w:firstLine="540"/>
        <w:jc w:val="both"/>
      </w:pPr>
      <w:r>
        <w:t>Нарукавная повязка народного дружинника (далее - нарукавная повязка) представляет собой прямоугольник, изготовленный из сукна приборного красного цвета устойчивого крашения. Лицевая сторона нарукавной повязки содержит стилизованное изображение герба города Москвы и надпись "ДРУЖИННИК" желтого цвета. По краю нарукавной повязки идет кант желтого цвета, по углам нарукавной повязки - металлические вставки золотистого цвета.</w:t>
      </w:r>
    </w:p>
    <w:p w:rsidR="001A3288" w:rsidRDefault="001A3288">
      <w:pPr>
        <w:pStyle w:val="ConsPlusNormal"/>
      </w:pPr>
    </w:p>
    <w:p w:rsidR="001A3288" w:rsidRDefault="001A3288">
      <w:pPr>
        <w:pStyle w:val="ConsPlusNormal"/>
      </w:pPr>
    </w:p>
    <w:p w:rsidR="001A3288" w:rsidRDefault="001A32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523A" w:rsidRDefault="001A3288"/>
    <w:sectPr w:rsidR="007C523A" w:rsidSect="00CA0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90"/>
  <w:defaultTabStop w:val="708"/>
  <w:characterSpacingControl w:val="doNotCompress"/>
  <w:savePreviewPicture/>
  <w:compat/>
  <w:rsids>
    <w:rsidRoot w:val="001A3288"/>
    <w:rsid w:val="000E6C2F"/>
    <w:rsid w:val="001A3288"/>
    <w:rsid w:val="00230405"/>
    <w:rsid w:val="0025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3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32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6DE4A42EA98D0A4E734158E7796CACF07C9B511D26167B71B48A97Dp3G" TargetMode="External"/><Relationship Id="rId18" Type="http://schemas.openxmlformats.org/officeDocument/2006/relationships/hyperlink" Target="consultantplus://offline/ref=26DE4A42EA98D0A4E7340A9874FA9F9C08C0B616D93F33E84015FEDAEFAF1636C047F6B6AB48ECB6BC78p5G" TargetMode="External"/><Relationship Id="rId26" Type="http://schemas.openxmlformats.org/officeDocument/2006/relationships/hyperlink" Target="consultantplus://offline/ref=26DE4A42EA98D0A4E7340A9874FA9F9C08C0B411DF3239E84015FEDAEFAF1636C047F6B6AB48ECB6BF78p6G" TargetMode="External"/><Relationship Id="rId39" Type="http://schemas.openxmlformats.org/officeDocument/2006/relationships/hyperlink" Target="consultantplus://offline/ref=26DE4A42EA98D0A4E7340A9874FA9F9C08C0B411DF3239E84015FEDAEFAF1636C047F6B6AB48ECB6B878p3G" TargetMode="External"/><Relationship Id="rId21" Type="http://schemas.openxmlformats.org/officeDocument/2006/relationships/hyperlink" Target="consultantplus://offline/ref=26DE4A42EA98D0A4E7340A9874FA9F9C08C0B411DF3239E84015FEDAEFAF1636C047F6B6AB48ECB6BC78p1G" TargetMode="External"/><Relationship Id="rId34" Type="http://schemas.openxmlformats.org/officeDocument/2006/relationships/hyperlink" Target="consultantplus://offline/ref=26DE4A42EA98D0A4E7340A9874FA9F9C08C0B411DF3239E84015FEDAEFAF1636C047F6B6AB48ECB6B878p4G" TargetMode="External"/><Relationship Id="rId42" Type="http://schemas.openxmlformats.org/officeDocument/2006/relationships/hyperlink" Target="consultantplus://offline/ref=26DE4A42EA98D0A4E7340A9874FA9F9C08C0B411DF3239E84015FEDAEFAF1636C047F6B6AB48ECB6BB78p5G" TargetMode="External"/><Relationship Id="rId47" Type="http://schemas.openxmlformats.org/officeDocument/2006/relationships/hyperlink" Target="consultantplus://offline/ref=26DE4A42EA98D0A4E7340A9874FA9F9C08C0B411DF3239E84015FEDAEFAF1636C047F6B6AB48ECB6BB78pDG" TargetMode="External"/><Relationship Id="rId50" Type="http://schemas.openxmlformats.org/officeDocument/2006/relationships/hyperlink" Target="consultantplus://offline/ref=26DE4A42EA98D0A4E7340A9874FA9F9C08C0B411DF3239E84015FEDAEFAF1636C047F6B6AB48ECB6BA78p3G" TargetMode="External"/><Relationship Id="rId55" Type="http://schemas.openxmlformats.org/officeDocument/2006/relationships/hyperlink" Target="consultantplus://offline/ref=26DE4A42EA98D0A4E7340A9874FA9F9C08C0B411DF3239E84015FEDAEFAF1636C047F6B6AB48ECB6B578p7G" TargetMode="External"/><Relationship Id="rId63" Type="http://schemas.openxmlformats.org/officeDocument/2006/relationships/hyperlink" Target="consultantplus://offline/ref=26DE4A42EA98D0A4E7340A9874FA9F9C08C0B411DF3239E84015FEDAEFAF1636C047F6B6AB48ECB6B578p3G" TargetMode="External"/><Relationship Id="rId68" Type="http://schemas.openxmlformats.org/officeDocument/2006/relationships/hyperlink" Target="consultantplus://offline/ref=26DE4A42EA98D0A4E7340A9874FA9F9C08C0B411DF3239E84015FEDAEFAF1636C047F6B6AB48ECB7BD78p3G" TargetMode="External"/><Relationship Id="rId7" Type="http://schemas.openxmlformats.org/officeDocument/2006/relationships/hyperlink" Target="consultantplus://offline/ref=26DE4A42EA98D0A4E7340A9874FA9F9C08C0B11DDF313BE84015FEDAEFAF1636C047F6B6AB48ECB6BD78p1G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6DE4A42EA98D0A4E7340A9874FA9F9C08C0B411DF3239E84015FEDAEFAF1636C047F6B6AB48ECB6BC78p7G" TargetMode="External"/><Relationship Id="rId29" Type="http://schemas.openxmlformats.org/officeDocument/2006/relationships/hyperlink" Target="consultantplus://offline/ref=26DE4A42EA98D0A4E734158E7796CACF07C1B214DE3430B54A1DA7D6ED7Ap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6DE4A42EA98D0A4E7340A9874FA9F9C08C9BB15DC3230B54A1DA7D6EDA81969D740BFBAAA48ECB67BpBG" TargetMode="External"/><Relationship Id="rId11" Type="http://schemas.openxmlformats.org/officeDocument/2006/relationships/hyperlink" Target="consultantplus://offline/ref=26DE4A42EA98D0A4E7340A9874FA9F9C08C0B11DDF313BE84015FEDAEFAF1636C047F6B6AB48ECB6BD78p1G" TargetMode="External"/><Relationship Id="rId24" Type="http://schemas.openxmlformats.org/officeDocument/2006/relationships/hyperlink" Target="consultantplus://offline/ref=26DE4A42EA98D0A4E7340A9874FA9F9C08C0B411DF3239E84015FEDAEFAF1636C047F6B6AB48ECB6BC78p2G" TargetMode="External"/><Relationship Id="rId32" Type="http://schemas.openxmlformats.org/officeDocument/2006/relationships/hyperlink" Target="consultantplus://offline/ref=26DE4A42EA98D0A4E7340A9874FA9F9C08C0B411DF3239E84015FEDAEFAF1636C047F6B6AB48ECB6B978p4G" TargetMode="External"/><Relationship Id="rId37" Type="http://schemas.openxmlformats.org/officeDocument/2006/relationships/hyperlink" Target="consultantplus://offline/ref=26DE4A42EA98D0A4E7340A9874FA9F9C08C4BA1DD13430B54A1DA7D6EDA81969D740BFBAAA48ECB77BpAG" TargetMode="External"/><Relationship Id="rId40" Type="http://schemas.openxmlformats.org/officeDocument/2006/relationships/hyperlink" Target="consultantplus://offline/ref=26DE4A42EA98D0A4E7340A9874FA9F9C08C0B411DF3239E84015FEDAEFAF1636C047F6B6AB48ECB6B878pDG" TargetMode="External"/><Relationship Id="rId45" Type="http://schemas.openxmlformats.org/officeDocument/2006/relationships/hyperlink" Target="consultantplus://offline/ref=26DE4A42EA98D0A4E7340A9874FA9F9C08C0B411DF3239E84015FEDAEFAF1636C047F6B6AB48ECB6BB78p1G" TargetMode="External"/><Relationship Id="rId53" Type="http://schemas.openxmlformats.org/officeDocument/2006/relationships/hyperlink" Target="consultantplus://offline/ref=26DE4A42EA98D0A4E7340A9874FA9F9C08C0B411DF3239E84015FEDAEFAF1636C047F6B6AB48ECB6BA78pDG" TargetMode="External"/><Relationship Id="rId58" Type="http://schemas.openxmlformats.org/officeDocument/2006/relationships/hyperlink" Target="consultantplus://offline/ref=26DE4A42EA98D0A4E7340A9874FA9F9C08C0B616D93F33E84015FEDAEFAF1636C047F6B6AB48ECB6BC78p5G" TargetMode="External"/><Relationship Id="rId66" Type="http://schemas.openxmlformats.org/officeDocument/2006/relationships/hyperlink" Target="consultantplus://offline/ref=26DE4A42EA98D0A4E7340A9874FA9F9C08C0B411DF3239E84015FEDAEFAF1636C047F6B6AB48ECB7BD78p6G" TargetMode="External"/><Relationship Id="rId5" Type="http://schemas.openxmlformats.org/officeDocument/2006/relationships/hyperlink" Target="consultantplus://offline/ref=26DE4A42EA98D0A4E7340A9874FA9F9C08C4BA1DD13430B54A1DA7D6EDA81969D740BFBAAA48ECB67BpBG" TargetMode="External"/><Relationship Id="rId15" Type="http://schemas.openxmlformats.org/officeDocument/2006/relationships/hyperlink" Target="consultantplus://offline/ref=26DE4A42EA98D0A4E7340A9874FA9F9C08C4BA1DD13430B54A1DA7D6EDA81969D740BFBAAA48ECB67Bp4G" TargetMode="External"/><Relationship Id="rId23" Type="http://schemas.openxmlformats.org/officeDocument/2006/relationships/hyperlink" Target="consultantplus://offline/ref=26DE4A42EA98D0A4E7340A9874FA9F9C08C0B11DDF313BE84015FEDAEFAF1636C047F6B6AB48ECB6BD78p2G" TargetMode="External"/><Relationship Id="rId28" Type="http://schemas.openxmlformats.org/officeDocument/2006/relationships/hyperlink" Target="consultantplus://offline/ref=26DE4A42EA98D0A4E7340A9874FA9F9C08C0B616D93F33E84015FEDAEFAF1636C047F6B6AB48ECB6BC78p5G" TargetMode="External"/><Relationship Id="rId36" Type="http://schemas.openxmlformats.org/officeDocument/2006/relationships/hyperlink" Target="consultantplus://offline/ref=26DE4A42EA98D0A4E7340A9874FA9F9C08C0B411DF3239E84015FEDAEFAF1636C047F6B6AB48ECB6B878p0G" TargetMode="External"/><Relationship Id="rId49" Type="http://schemas.openxmlformats.org/officeDocument/2006/relationships/hyperlink" Target="consultantplus://offline/ref=26DE4A42EA98D0A4E7340A9874FA9F9C08C0B411DF3239E84015FEDAEFAF1636C047F6B6AB48ECB6BA78p2G" TargetMode="External"/><Relationship Id="rId57" Type="http://schemas.openxmlformats.org/officeDocument/2006/relationships/hyperlink" Target="consultantplus://offline/ref=26DE4A42EA98D0A4E7340A9874FA9F9C08C0B411DF3239E84015FEDAEFAF1636C047F6B6AB48ECB6B578p1G" TargetMode="External"/><Relationship Id="rId61" Type="http://schemas.openxmlformats.org/officeDocument/2006/relationships/hyperlink" Target="consultantplus://offline/ref=26DE4A42EA98D0A4E7340A9874FA9F9C08C9BB15DC3230B54A1DA7D6EDA81969D740BFBAAA48ECB77BpEG" TargetMode="External"/><Relationship Id="rId10" Type="http://schemas.openxmlformats.org/officeDocument/2006/relationships/hyperlink" Target="consultantplus://offline/ref=26DE4A42EA98D0A4E7340A9874FA9F9C08C9BB15DC3230B54A1DA7D6EDA81969D740BFBAAA48ECB67BpBG" TargetMode="External"/><Relationship Id="rId19" Type="http://schemas.openxmlformats.org/officeDocument/2006/relationships/hyperlink" Target="consultantplus://offline/ref=26DE4A42EA98D0A4E7340A9874FA9F9C08C4BA1DD13430B54A1DA7D6EDA81969D740BFBAAA48ECB77BpCG" TargetMode="External"/><Relationship Id="rId31" Type="http://schemas.openxmlformats.org/officeDocument/2006/relationships/hyperlink" Target="consultantplus://offline/ref=26DE4A42EA98D0A4E7340A9874FA9F9C08C0B411DF3239E84015FEDAEFAF1636C047F6B6AB48ECB6BE78p0G" TargetMode="External"/><Relationship Id="rId44" Type="http://schemas.openxmlformats.org/officeDocument/2006/relationships/hyperlink" Target="consultantplus://offline/ref=26DE4A42EA98D0A4E7340A9874FA9F9C08C0B411DF3239E84015FEDAEFAF1636C047F6B6AB48ECB6BB78p0G" TargetMode="External"/><Relationship Id="rId52" Type="http://schemas.openxmlformats.org/officeDocument/2006/relationships/hyperlink" Target="consultantplus://offline/ref=26DE4A42EA98D0A4E7340A9874FA9F9C08C0B411DF3239E84015FEDAEFAF1636C047F6B6AB48ECB6BA78pCG" TargetMode="External"/><Relationship Id="rId60" Type="http://schemas.openxmlformats.org/officeDocument/2006/relationships/hyperlink" Target="consultantplus://offline/ref=26DE4A42EA98D0A4E7340A9874FA9F9C08C0B411DF3239E84015FEDAEFAF1636C047F6B6AB48ECB6B578p2G" TargetMode="External"/><Relationship Id="rId65" Type="http://schemas.openxmlformats.org/officeDocument/2006/relationships/image" Target="media/image1.png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6DE4A42EA98D0A4E7340A9874FA9F9C08C4BA1DD13430B54A1DA7D6EDA81969D740BFBAAA48ECB67BpAG" TargetMode="External"/><Relationship Id="rId14" Type="http://schemas.openxmlformats.org/officeDocument/2006/relationships/hyperlink" Target="consultantplus://offline/ref=26DE4A42EA98D0A4E7340A9874FA9F9C08C0B711DF3E38E84015FEDAEFAF71p6G" TargetMode="External"/><Relationship Id="rId22" Type="http://schemas.openxmlformats.org/officeDocument/2006/relationships/hyperlink" Target="consultantplus://offline/ref=26DE4A42EA98D0A4E7340A9874FA9F9C08C4BA1DD13430B54A1DA7D6EDA81969D740BFBAAA48ECB77BpFG" TargetMode="External"/><Relationship Id="rId27" Type="http://schemas.openxmlformats.org/officeDocument/2006/relationships/hyperlink" Target="consultantplus://offline/ref=26DE4A42EA98D0A4E7340A9874FA9F9C08C9BB15DC3230B54A1DA7D6EDA81969D740BFBAAA48ECB67Bp5G" TargetMode="External"/><Relationship Id="rId30" Type="http://schemas.openxmlformats.org/officeDocument/2006/relationships/hyperlink" Target="consultantplus://offline/ref=26DE4A42EA98D0A4E7340A9874FA9F9C08C0B411DF3239E84015FEDAEFAF1636C047F6B6AB48ECB6BF78p7G" TargetMode="External"/><Relationship Id="rId35" Type="http://schemas.openxmlformats.org/officeDocument/2006/relationships/hyperlink" Target="consultantplus://offline/ref=26DE4A42EA98D0A4E7340A9874FA9F9C08C0B411DF3239E84015FEDAEFAF1636C047F6B6AB48ECB6B878p6G" TargetMode="External"/><Relationship Id="rId43" Type="http://schemas.openxmlformats.org/officeDocument/2006/relationships/hyperlink" Target="consultantplus://offline/ref=26DE4A42EA98D0A4E7340A9874FA9F9C08C0B411DF3239E84015FEDAEFAF1636C047F6B6AB48ECB6BB78p6G" TargetMode="External"/><Relationship Id="rId48" Type="http://schemas.openxmlformats.org/officeDocument/2006/relationships/hyperlink" Target="consultantplus://offline/ref=26DE4A42EA98D0A4E7340A9874FA9F9C08C0B411DF3239E84015FEDAEFAF1636C047F6B6AB48ECB6BA78p4G" TargetMode="External"/><Relationship Id="rId56" Type="http://schemas.openxmlformats.org/officeDocument/2006/relationships/hyperlink" Target="consultantplus://offline/ref=26DE4A42EA98D0A4E7340A9874FA9F9C08C0B411DF3239E84015FEDAEFAF1636C047F6B6AB48ECB6B578p0G" TargetMode="External"/><Relationship Id="rId64" Type="http://schemas.openxmlformats.org/officeDocument/2006/relationships/hyperlink" Target="consultantplus://offline/ref=26DE4A42EA98D0A4E7340A9874FA9F9C08C0B411DF3239E84015FEDAEFAF1636C047F6B6AB48ECB6B578pCG" TargetMode="External"/><Relationship Id="rId69" Type="http://schemas.openxmlformats.org/officeDocument/2006/relationships/image" Target="media/image3.png"/><Relationship Id="rId8" Type="http://schemas.openxmlformats.org/officeDocument/2006/relationships/hyperlink" Target="consultantplus://offline/ref=26DE4A42EA98D0A4E7340A9874FA9F9C08C0B411DF3239E84015FEDAEFAF1636C047F6B6AB48ECB6BC78p6G" TargetMode="External"/><Relationship Id="rId51" Type="http://schemas.openxmlformats.org/officeDocument/2006/relationships/hyperlink" Target="consultantplus://offline/ref=26DE4A42EA98D0A4E7340A9874FA9F9C08C0B411DF3239E84015FEDAEFAF1636C047F6B6AB48ECB6BA78p3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6DE4A42EA98D0A4E7340A9874FA9F9C08C0B411DF3239E84015FEDAEFAF1636C047F6B6AB48ECB6BC78p6G" TargetMode="External"/><Relationship Id="rId17" Type="http://schemas.openxmlformats.org/officeDocument/2006/relationships/hyperlink" Target="consultantplus://offline/ref=26DE4A42EA98D0A4E7340A9874FA9F9C08C4BA1DD13430B54A1DA7D6EDA81969D740BFBAAA48ECB77BpDG" TargetMode="External"/><Relationship Id="rId25" Type="http://schemas.openxmlformats.org/officeDocument/2006/relationships/hyperlink" Target="consultantplus://offline/ref=26DE4A42EA98D0A4E7340A9874FA9F9C08C0B411DF3239E84015FEDAEFAF1636C047F6B6AB48ECB6BF78p4G" TargetMode="External"/><Relationship Id="rId33" Type="http://schemas.openxmlformats.org/officeDocument/2006/relationships/hyperlink" Target="consultantplus://offline/ref=26DE4A42EA98D0A4E7340A9874FA9F9C08C0B411DF3239E84015FEDAEFAF1636C047F6B6AB48ECB6B978p5G" TargetMode="External"/><Relationship Id="rId38" Type="http://schemas.openxmlformats.org/officeDocument/2006/relationships/hyperlink" Target="consultantplus://offline/ref=26DE4A42EA98D0A4E7340A9874FA9F9C08C0B411DF3239E84015FEDAEFAF1636C047F6B6AB48ECB6B878p2G" TargetMode="External"/><Relationship Id="rId46" Type="http://schemas.openxmlformats.org/officeDocument/2006/relationships/hyperlink" Target="consultantplus://offline/ref=26DE4A42EA98D0A4E7340A9874FA9F9C08C0B411DF3239E84015FEDAEFAF1636C047F6B6AB48ECB6BB78p3G" TargetMode="External"/><Relationship Id="rId59" Type="http://schemas.openxmlformats.org/officeDocument/2006/relationships/hyperlink" Target="consultantplus://offline/ref=26DE4A42EA98D0A4E7340A9874FA9F9C08C9BB15DC3230B54A1DA7D6EDA81969D740BFBAAA48ECB77BpFG" TargetMode="External"/><Relationship Id="rId67" Type="http://schemas.openxmlformats.org/officeDocument/2006/relationships/image" Target="media/image2.png"/><Relationship Id="rId20" Type="http://schemas.openxmlformats.org/officeDocument/2006/relationships/hyperlink" Target="consultantplus://offline/ref=26DE4A42EA98D0A4E7340A9874FA9F9C08C0B411DF3239E84015FEDAEFAF1636C047F6B6AB48ECB6BC78p0G" TargetMode="External"/><Relationship Id="rId41" Type="http://schemas.openxmlformats.org/officeDocument/2006/relationships/hyperlink" Target="consultantplus://offline/ref=26DE4A42EA98D0A4E7340A9874FA9F9C08C0B411DF3239E84015FEDAEFAF1636C047F6B6AB48ECB6BB78p4G" TargetMode="External"/><Relationship Id="rId54" Type="http://schemas.openxmlformats.org/officeDocument/2006/relationships/hyperlink" Target="consultantplus://offline/ref=26DE4A42EA98D0A4E7340A9874FA9F9C08C0B411DF3239E84015FEDAEFAF1636C047F6B6AB48ECB6B578p5G" TargetMode="External"/><Relationship Id="rId62" Type="http://schemas.openxmlformats.org/officeDocument/2006/relationships/hyperlink" Target="consultantplus://offline/ref=26DE4A42EA98D0A4E7340A9874FA9F9C08C4BA1DD13430B54A1DA7D6EDA81969D740BFBAAA48ECB77Bp5G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4758</Words>
  <Characters>27127</Characters>
  <Application>Microsoft Office Word</Application>
  <DocSecurity>0</DocSecurity>
  <Lines>226</Lines>
  <Paragraphs>63</Paragraphs>
  <ScaleCrop>false</ScaleCrop>
  <Company>UVAO</Company>
  <LinksUpToDate>false</LinksUpToDate>
  <CharactersWithSpaces>31822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popryaduhinUV</dc:creator>
  <cp:lastModifiedBy>popryaduhinUV</cp:lastModifiedBy>
  <cp:revision>1</cp:revision>
  <dcterms:created xsi:type="dcterms:W3CDTF">2016-09-22T06:41:00Z</dcterms:created>
  <dcterms:modified xsi:type="dcterms:W3CDTF">2016-09-22T06:42:00Z</dcterms:modified>
</cp:coreProperties>
</file>